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4C" w:rsidRDefault="00D16F4C" w:rsidP="00D16F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6DF1F1F" wp14:editId="78B9B1B0">
            <wp:simplePos x="0" y="0"/>
            <wp:positionH relativeFrom="column">
              <wp:posOffset>-405130</wp:posOffset>
            </wp:positionH>
            <wp:positionV relativeFrom="paragraph">
              <wp:posOffset>-52070</wp:posOffset>
            </wp:positionV>
            <wp:extent cx="7094220" cy="9975850"/>
            <wp:effectExtent l="0" t="0" r="0" b="6350"/>
            <wp:wrapTight wrapText="bothSides">
              <wp:wrapPolygon edited="0">
                <wp:start x="0" y="0"/>
                <wp:lineTo x="0" y="21573"/>
                <wp:lineTo x="21519" y="21573"/>
                <wp:lineTo x="21519" y="0"/>
                <wp:lineTo x="0" y="0"/>
              </wp:wrapPolygon>
            </wp:wrapTight>
            <wp:docPr id="1" name="Рисунок 1" descr="C:\Users\admin-pc\Desktop\форму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формул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6"/>
                    <a:stretch/>
                  </pic:blipFill>
                  <pic:spPr bwMode="auto">
                    <a:xfrm>
                      <a:off x="0" y="0"/>
                      <a:ext cx="7094220" cy="997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52D" w:rsidRPr="00D16F4C" w:rsidRDefault="00336368" w:rsidP="00D16F4C">
      <w:pPr>
        <w:rPr>
          <w:rFonts w:eastAsia="Times New Roman" w:cs="Calibri"/>
          <w:color w:val="000000"/>
          <w:sz w:val="24"/>
          <w:szCs w:val="24"/>
          <w:lang w:eastAsia="ru-RU"/>
        </w:rPr>
      </w:pPr>
      <w:r w:rsidRPr="00D16F4C">
        <w:rPr>
          <w:rFonts w:ascii="Times New Roman" w:hAnsi="Times New Roman"/>
          <w:b/>
          <w:sz w:val="24"/>
          <w:szCs w:val="24"/>
        </w:rPr>
        <w:lastRenderedPageBreak/>
        <w:t>П</w:t>
      </w:r>
      <w:r w:rsidR="00D16F4C" w:rsidRPr="00D16F4C">
        <w:rPr>
          <w:rFonts w:ascii="Times New Roman" w:hAnsi="Times New Roman"/>
          <w:b/>
          <w:sz w:val="24"/>
          <w:szCs w:val="24"/>
        </w:rPr>
        <w:t>ояснительная записка</w:t>
      </w:r>
      <w:bookmarkStart w:id="0" w:name="_GoBack"/>
      <w:bookmarkEnd w:id="0"/>
    </w:p>
    <w:p w:rsidR="00D16F4C" w:rsidRPr="00D16F4C" w:rsidRDefault="00D16F4C" w:rsidP="00D16F4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разработана на основе программы «Формула правильного питания», </w:t>
      </w:r>
      <w:r w:rsidRPr="00D16F4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разработанной  сотрудниками Института возрастной физиологии Российской академии образования по инициативе компании «Нестле Россия», руководитель авторского коллектива — директор Института, академик Российской академии образования Марьяна Михайловна Безруких  (Безруких М.М., Филиппова Т.А., Макеева А.Г. Программа «Формула правильного питания» (электронная версия ФПП / Методическое пособие)  – М.: ОЛМА Медиа Групп, 2013.</w:t>
      </w:r>
      <w:proofErr w:type="gramEnd"/>
    </w:p>
    <w:p w:rsidR="00D16F4C" w:rsidRPr="00D16F4C" w:rsidRDefault="00D16F4C" w:rsidP="00D16F4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ходе изучения программы школьники овладевают основами практико-ориентированных знаний о человеке, о правилах питания, направленных на сохранение и укрепление здоровья, на формирование готовности соблюдать их, учатся осмысливать причинно-следственные связи формирования навыков правильного питания как составной части здорового образа жизни.</w:t>
      </w:r>
    </w:p>
    <w:p w:rsidR="00D16F4C" w:rsidRPr="00D16F4C" w:rsidRDefault="00D16F4C" w:rsidP="00D16F4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</w:t>
      </w:r>
      <w:r w:rsidRPr="00D16F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программы  - </w:t>
      </w: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 детей и подростков основ культуры питания как одной из составляющих здорового образа жизни.</w:t>
      </w:r>
    </w:p>
    <w:p w:rsidR="00D16F4C" w:rsidRPr="00D16F4C" w:rsidRDefault="00D16F4C" w:rsidP="00D16F4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</w:t>
      </w: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16F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программы:</w:t>
      </w:r>
    </w:p>
    <w:p w:rsidR="00D16F4C" w:rsidRPr="00D16F4C" w:rsidRDefault="00D16F4C" w:rsidP="00D16F4C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и развивать представления детей и подростков о здоровье как одной из важнейших человеческих ценностей, формировать готовность заботиться и укреплять собственное здоровье.</w:t>
      </w:r>
    </w:p>
    <w:p w:rsidR="00D16F4C" w:rsidRPr="00D16F4C" w:rsidRDefault="00D16F4C" w:rsidP="00D16F4C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у школьников знаний о правилах рационального питания, их роли в сохранении и укрепления здоровья, а также готовности соблюдать эти правила.</w:t>
      </w:r>
    </w:p>
    <w:p w:rsidR="00D16F4C" w:rsidRPr="00D16F4C" w:rsidRDefault="00D16F4C" w:rsidP="00D16F4C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Научить освоение детьми и подростками практических навыков рационального питания.</w:t>
      </w:r>
    </w:p>
    <w:p w:rsidR="00D16F4C" w:rsidRPr="00D16F4C" w:rsidRDefault="00D16F4C" w:rsidP="00D16F4C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Формировать представления о социокультурных аспектах питания как составляющей общей культуры человека: информировать детей и подростков о народных традициях, связанных с питанием и здоровьем; расширять знания об истории и традициях своего народа; формировать чувства уважения к культуре своего народа и культуре традициям других народов.</w:t>
      </w:r>
    </w:p>
    <w:p w:rsidR="00D16F4C" w:rsidRPr="00D16F4C" w:rsidRDefault="00D16F4C" w:rsidP="00D16F4C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творческие способности и кругозор у детей и подростков, их интересы и познавательную деятельность.</w:t>
      </w:r>
    </w:p>
    <w:p w:rsidR="00D16F4C" w:rsidRPr="00D16F4C" w:rsidRDefault="00D16F4C" w:rsidP="00D16F4C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коммуникативные навыки у детей и подростков, умения эффективно взаимодействовать со сверстниками и взрослыми в процессе решения проблемы.</w:t>
      </w:r>
    </w:p>
    <w:p w:rsidR="00D16F4C" w:rsidRPr="00D16F4C" w:rsidRDefault="00D16F4C" w:rsidP="00D16F4C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Просвещать родителей в вопросах организации рационального питания детей и подростков</w:t>
      </w:r>
    </w:p>
    <w:p w:rsidR="00D16F4C" w:rsidRPr="00D16F4C" w:rsidRDefault="00D16F4C" w:rsidP="00D16F4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 ориентирована на проектную деятельность воспитанников. Учащиеся под руководством учителя сами создают образовательные продукты: презентации, фотографии, буклеты, памятки.</w:t>
      </w:r>
    </w:p>
    <w:p w:rsidR="00D16F4C" w:rsidRPr="00D16F4C" w:rsidRDefault="00D16F4C" w:rsidP="00D16F4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Важной отличительной особенностью программы является ее ориентация на совместное творчество детей и взрослых в семье. Конкурсы семейной фотографии, сервировки семейного стола и другие задания осуществляются с помощью родителей учащихся. Запланированы также и совместные занятия с приглашением родителей учащихся.</w:t>
      </w:r>
    </w:p>
    <w:p w:rsidR="00D16F4C" w:rsidRPr="00D16F4C" w:rsidRDefault="00D16F4C" w:rsidP="00D16F4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Особенностью организации учебно-воспитательного процесса по данной программе является её игровая направленность</w:t>
      </w:r>
      <w:r w:rsidRPr="00D16F4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 </w:t>
      </w: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Запланированы викторины, конкурсы, расширяющие знания  учащихся о правильном питании.</w:t>
      </w:r>
    </w:p>
    <w:p w:rsidR="00D16F4C" w:rsidRPr="00D16F4C" w:rsidRDefault="00D16F4C" w:rsidP="00D16F4C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Методы реализации.</w:t>
      </w:r>
    </w:p>
    <w:p w:rsidR="00D16F4C" w:rsidRPr="00D16F4C" w:rsidRDefault="00D16F4C" w:rsidP="00D16F4C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Учитывая возрастные особенности школьников подростков — их стремление к самостоятельности, самореализации, при работе программы могут быть использованы следующие методы:</w:t>
      </w:r>
    </w:p>
    <w:p w:rsidR="00D16F4C" w:rsidRPr="00D16F4C" w:rsidRDefault="00D16F4C" w:rsidP="00D16F4C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Ролевая игра</w:t>
      </w:r>
      <w:r w:rsidRPr="00D16F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базируется на изображении ее участниками определенных персонажей, действующих в заданных условиях. В ходе взаимодействия участники игры должны </w:t>
      </w: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решить постав ленную перед ними задачу. Ролевые игры оказываются весьма эффективными при освоении подростками навыков поведения в различных ситуациях (при изучении темы «Где и как мы едим» подростки должны продемонстрировать варианты поведения в кафе — игра «Кафе»).</w:t>
      </w:r>
    </w:p>
    <w:p w:rsidR="00D16F4C" w:rsidRPr="00D16F4C" w:rsidRDefault="00D16F4C" w:rsidP="00D16F4C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Ситуационная игра</w:t>
      </w:r>
      <w:r w:rsidRPr="00D16F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предполагает четко заданный сценарий</w:t>
      </w:r>
      <w:r w:rsidRPr="00D16F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действий и ориентирована на конкретный результат (при изучении темы «Продукты разные важны, блюда разные важны» под ростки должны распределить продукты по трем цветным «сто лам», в зависимости от частоты употребления того или иного продукта в пищу).</w:t>
      </w:r>
    </w:p>
    <w:p w:rsidR="00D16F4C" w:rsidRPr="00D16F4C" w:rsidRDefault="00D16F4C" w:rsidP="00D16F4C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Образно-ролевые игры</w:t>
      </w:r>
      <w:r w:rsidRPr="00D16F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позволяют активизировать конкретно</w:t>
      </w:r>
      <w:r w:rsidRPr="00D16F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чувственный опыт, сформировать определенное эмоциональное отношение к тому или иному фактору (при изучении темы «Здоровье — это </w:t>
      </w:r>
      <w:proofErr w:type="gramStart"/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подростки должны представить пантомиму, изобразив полезные и вредные привычки — игра «Угадай-ка»).</w:t>
      </w:r>
    </w:p>
    <w:p w:rsidR="00D16F4C" w:rsidRPr="00D16F4C" w:rsidRDefault="00D16F4C" w:rsidP="00D16F4C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Проектная деятельность</w:t>
      </w:r>
      <w:r w:rsidRPr="00D16F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основывается на творчестве, самостоятельной работе подростков для решения поставленной задачи (в теме «Кулинарная история» подростки готовят викторину для своих одноклассников, посвященную кулинарии в Средние века).</w:t>
      </w:r>
    </w:p>
    <w:p w:rsidR="00D16F4C" w:rsidRPr="00D16F4C" w:rsidRDefault="00D16F4C" w:rsidP="00D16F4C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D16F4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Дискуссия, обсуждение.</w:t>
      </w:r>
      <w:r w:rsidRPr="00D16F4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Основная задача заключается в формировании у подростка личной позиции в отношении того или иного вопроса Дискуссия может быть организована в форме круглого стола, </w:t>
      </w:r>
      <w:proofErr w:type="spellStart"/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брейн</w:t>
      </w:r>
      <w:proofErr w:type="spellEnd"/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</w:t>
      </w:r>
      <w:proofErr w:type="gramEnd"/>
      <w:r w:rsidRPr="00D16F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инга и т. п.</w:t>
      </w:r>
    </w:p>
    <w:p w:rsidR="0009152D" w:rsidRPr="00D16F4C" w:rsidRDefault="00D16F4C" w:rsidP="00D16F4C">
      <w:pPr>
        <w:rPr>
          <w:rFonts w:ascii="Times New Roman" w:hAnsi="Times New Roman"/>
          <w:sz w:val="24"/>
          <w:szCs w:val="24"/>
        </w:rPr>
      </w:pPr>
      <w:r w:rsidRPr="00D16F4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Итоговая аттестация – творческая работа, проект</w:t>
      </w:r>
    </w:p>
    <w:p w:rsidR="00830540" w:rsidRPr="00336368" w:rsidRDefault="00282E31" w:rsidP="00282E3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6368">
        <w:rPr>
          <w:rFonts w:ascii="Times New Roman" w:hAnsi="Times New Roman"/>
          <w:b/>
          <w:bCs/>
          <w:sz w:val="24"/>
          <w:szCs w:val="24"/>
        </w:rPr>
        <w:t>1.</w:t>
      </w:r>
      <w:r w:rsidR="00830540" w:rsidRPr="00336368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:rsidR="00830540" w:rsidRPr="00336368" w:rsidRDefault="00830540" w:rsidP="00282E31">
      <w:pPr>
        <w:pStyle w:val="a3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540" w:rsidRPr="00336368" w:rsidRDefault="00830540" w:rsidP="00282E3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6368">
        <w:rPr>
          <w:rFonts w:ascii="Times New Roman" w:hAnsi="Times New Roman"/>
          <w:b/>
          <w:bCs/>
          <w:sz w:val="24"/>
          <w:szCs w:val="24"/>
        </w:rPr>
        <w:t>Личностные результаты освоения программы внеурочной деятельности:</w:t>
      </w:r>
    </w:p>
    <w:p w:rsidR="00282E31" w:rsidRPr="00336368" w:rsidRDefault="00282E31" w:rsidP="00282E3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540" w:rsidRPr="00336368" w:rsidRDefault="00830540" w:rsidP="00282E31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6368">
        <w:rPr>
          <w:rFonts w:ascii="Times New Roman" w:hAnsi="Times New Roman"/>
          <w:sz w:val="24"/>
          <w:szCs w:val="24"/>
        </w:rPr>
        <w:t xml:space="preserve">проявление познавательных интересов и активности в области здорового питания; </w:t>
      </w:r>
    </w:p>
    <w:p w:rsidR="00830540" w:rsidRPr="00336368" w:rsidRDefault="00830540" w:rsidP="00282E31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6368">
        <w:rPr>
          <w:rFonts w:ascii="Times New Roman" w:hAnsi="Times New Roman"/>
          <w:sz w:val="24"/>
          <w:szCs w:val="24"/>
        </w:rPr>
        <w:t xml:space="preserve">овладение установками, нормами и правилами правильного питания; </w:t>
      </w:r>
    </w:p>
    <w:p w:rsidR="00830540" w:rsidRPr="00336368" w:rsidRDefault="00830540" w:rsidP="00282E31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6368">
        <w:rPr>
          <w:rFonts w:ascii="Times New Roman" w:hAnsi="Times New Roman"/>
          <w:sz w:val="24"/>
          <w:szCs w:val="24"/>
        </w:rPr>
        <w:t xml:space="preserve"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 </w:t>
      </w:r>
      <w:proofErr w:type="gramEnd"/>
    </w:p>
    <w:p w:rsidR="00282E31" w:rsidRPr="00336368" w:rsidRDefault="00282E31" w:rsidP="00282E31">
      <w:pPr>
        <w:pStyle w:val="a3"/>
        <w:widowControl w:val="0"/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30540" w:rsidRPr="00336368" w:rsidRDefault="00830540" w:rsidP="00282E31">
      <w:pPr>
        <w:pStyle w:val="a8"/>
        <w:jc w:val="both"/>
        <w:rPr>
          <w:b w:val="0"/>
          <w:sz w:val="24"/>
          <w:szCs w:val="24"/>
          <w:u w:val="none"/>
        </w:rPr>
      </w:pPr>
      <w:proofErr w:type="spellStart"/>
      <w:r w:rsidRPr="00336368">
        <w:rPr>
          <w:sz w:val="24"/>
          <w:szCs w:val="24"/>
          <w:u w:val="none"/>
        </w:rPr>
        <w:t>Метапредметными</w:t>
      </w:r>
      <w:proofErr w:type="spellEnd"/>
      <w:r w:rsidRPr="00336368">
        <w:rPr>
          <w:sz w:val="24"/>
          <w:szCs w:val="24"/>
          <w:u w:val="none"/>
        </w:rPr>
        <w:t xml:space="preserve"> результатами</w:t>
      </w:r>
      <w:r w:rsidRPr="00336368">
        <w:rPr>
          <w:b w:val="0"/>
          <w:sz w:val="24"/>
          <w:szCs w:val="24"/>
          <w:u w:val="none"/>
        </w:rPr>
        <w:t xml:space="preserve"> изучения курса является формирование универсальных учебных действий:</w:t>
      </w:r>
    </w:p>
    <w:p w:rsidR="00282E31" w:rsidRPr="00336368" w:rsidRDefault="00282E31" w:rsidP="00282E3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30540" w:rsidRPr="00336368" w:rsidRDefault="00830540" w:rsidP="00282E31">
      <w:pPr>
        <w:pStyle w:val="a8"/>
        <w:ind w:left="720"/>
        <w:jc w:val="both"/>
        <w:rPr>
          <w:b w:val="0"/>
          <w:sz w:val="24"/>
          <w:szCs w:val="24"/>
          <w:u w:val="none"/>
        </w:rPr>
      </w:pPr>
      <w:r w:rsidRPr="00336368">
        <w:rPr>
          <w:sz w:val="24"/>
          <w:szCs w:val="24"/>
          <w:u w:val="none"/>
        </w:rPr>
        <w:t>Регулятивные УУД</w:t>
      </w:r>
      <w:r w:rsidRPr="00336368">
        <w:rPr>
          <w:b w:val="0"/>
          <w:sz w:val="24"/>
          <w:szCs w:val="24"/>
          <w:u w:val="none"/>
        </w:rPr>
        <w:t>:</w:t>
      </w:r>
    </w:p>
    <w:p w:rsidR="00830540" w:rsidRPr="00336368" w:rsidRDefault="00830540" w:rsidP="00282E31">
      <w:pPr>
        <w:pStyle w:val="a8"/>
        <w:numPr>
          <w:ilvl w:val="0"/>
          <w:numId w:val="24"/>
        </w:numPr>
        <w:ind w:hanging="578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определять и формулировать цель деятельности с помощью учителя;</w:t>
      </w:r>
    </w:p>
    <w:p w:rsidR="00830540" w:rsidRPr="00336368" w:rsidRDefault="00830540" w:rsidP="00282E31">
      <w:pPr>
        <w:pStyle w:val="a8"/>
        <w:numPr>
          <w:ilvl w:val="0"/>
          <w:numId w:val="24"/>
        </w:numPr>
        <w:ind w:hanging="578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проговаривать последовательность действий;</w:t>
      </w:r>
    </w:p>
    <w:p w:rsidR="00830540" w:rsidRPr="00336368" w:rsidRDefault="00830540" w:rsidP="00282E31">
      <w:pPr>
        <w:pStyle w:val="a8"/>
        <w:numPr>
          <w:ilvl w:val="0"/>
          <w:numId w:val="24"/>
        </w:numPr>
        <w:ind w:hanging="578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учиться высказывать своё предположение на основе работы с иллюстрацией;</w:t>
      </w:r>
    </w:p>
    <w:p w:rsidR="00830540" w:rsidRPr="00336368" w:rsidRDefault="00830540" w:rsidP="00282E31">
      <w:pPr>
        <w:pStyle w:val="a8"/>
        <w:numPr>
          <w:ilvl w:val="0"/>
          <w:numId w:val="24"/>
        </w:numPr>
        <w:ind w:hanging="578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учиться работать по предложенному учителем плану;</w:t>
      </w:r>
    </w:p>
    <w:p w:rsidR="00830540" w:rsidRPr="00336368" w:rsidRDefault="00830540" w:rsidP="00282E31">
      <w:pPr>
        <w:pStyle w:val="a8"/>
        <w:numPr>
          <w:ilvl w:val="0"/>
          <w:numId w:val="24"/>
        </w:numPr>
        <w:ind w:hanging="578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 xml:space="preserve">учиться отличать </w:t>
      </w:r>
      <w:proofErr w:type="gramStart"/>
      <w:r w:rsidRPr="00336368">
        <w:rPr>
          <w:b w:val="0"/>
          <w:sz w:val="24"/>
          <w:szCs w:val="24"/>
          <w:u w:val="none"/>
        </w:rPr>
        <w:t>верно</w:t>
      </w:r>
      <w:proofErr w:type="gramEnd"/>
      <w:r w:rsidRPr="00336368">
        <w:rPr>
          <w:b w:val="0"/>
          <w:sz w:val="24"/>
          <w:szCs w:val="24"/>
          <w:u w:val="none"/>
        </w:rPr>
        <w:t xml:space="preserve"> выполненное задание от неверного;</w:t>
      </w:r>
    </w:p>
    <w:p w:rsidR="00830540" w:rsidRPr="00336368" w:rsidRDefault="00830540" w:rsidP="00282E31">
      <w:pPr>
        <w:pStyle w:val="a8"/>
        <w:numPr>
          <w:ilvl w:val="0"/>
          <w:numId w:val="24"/>
        </w:numPr>
        <w:ind w:hanging="578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учиться совместно с учителем и одноклассниками давать эмоциональную оценку деятельности товарищей.</w:t>
      </w:r>
    </w:p>
    <w:p w:rsidR="00282E31" w:rsidRPr="00336368" w:rsidRDefault="00282E31" w:rsidP="00282E3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30540" w:rsidRPr="00336368" w:rsidRDefault="00830540" w:rsidP="00282E31">
      <w:pPr>
        <w:pStyle w:val="a8"/>
        <w:ind w:left="720"/>
        <w:jc w:val="both"/>
        <w:rPr>
          <w:sz w:val="24"/>
          <w:szCs w:val="24"/>
          <w:u w:val="none"/>
        </w:rPr>
      </w:pPr>
      <w:r w:rsidRPr="00336368">
        <w:rPr>
          <w:sz w:val="24"/>
          <w:szCs w:val="24"/>
          <w:u w:val="none"/>
        </w:rPr>
        <w:t>Познавательные УУД:</w:t>
      </w:r>
    </w:p>
    <w:p w:rsidR="00830540" w:rsidRPr="00336368" w:rsidRDefault="00830540" w:rsidP="00282E31">
      <w:pPr>
        <w:pStyle w:val="a8"/>
        <w:numPr>
          <w:ilvl w:val="0"/>
          <w:numId w:val="25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ориентироваться в своей системе знаний: отличать новое от уже известного с помощью учителя;</w:t>
      </w:r>
    </w:p>
    <w:p w:rsidR="00830540" w:rsidRPr="00336368" w:rsidRDefault="00830540" w:rsidP="00282E31">
      <w:pPr>
        <w:pStyle w:val="a8"/>
        <w:numPr>
          <w:ilvl w:val="0"/>
          <w:numId w:val="25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делать предварительный отбор источников информации: ориентироваться в учебном пособии, других источниках информации;</w:t>
      </w:r>
    </w:p>
    <w:p w:rsidR="00830540" w:rsidRPr="00336368" w:rsidRDefault="00830540" w:rsidP="00282E31">
      <w:pPr>
        <w:pStyle w:val="a8"/>
        <w:numPr>
          <w:ilvl w:val="0"/>
          <w:numId w:val="25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lastRenderedPageBreak/>
        <w:t>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830540" w:rsidRPr="00336368" w:rsidRDefault="00830540" w:rsidP="00282E31">
      <w:pPr>
        <w:pStyle w:val="a8"/>
        <w:numPr>
          <w:ilvl w:val="0"/>
          <w:numId w:val="25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830540" w:rsidRPr="00336368" w:rsidRDefault="00830540" w:rsidP="00282E31">
      <w:pPr>
        <w:pStyle w:val="a8"/>
        <w:numPr>
          <w:ilvl w:val="0"/>
          <w:numId w:val="25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282E31" w:rsidRPr="00336368" w:rsidRDefault="00282E31" w:rsidP="00282E3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82E31" w:rsidRPr="00336368" w:rsidRDefault="00282E31" w:rsidP="00282E3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30540" w:rsidRPr="00336368" w:rsidRDefault="00830540" w:rsidP="00282E31">
      <w:pPr>
        <w:pStyle w:val="a8"/>
        <w:ind w:left="426"/>
        <w:jc w:val="both"/>
        <w:rPr>
          <w:sz w:val="24"/>
          <w:szCs w:val="24"/>
          <w:u w:val="none"/>
        </w:rPr>
      </w:pPr>
      <w:r w:rsidRPr="00336368">
        <w:rPr>
          <w:sz w:val="24"/>
          <w:szCs w:val="24"/>
          <w:u w:val="none"/>
        </w:rPr>
        <w:t>Коммуникативные УУД:</w:t>
      </w:r>
    </w:p>
    <w:p w:rsidR="00282E31" w:rsidRPr="00336368" w:rsidRDefault="00282E31" w:rsidP="00282E3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30540" w:rsidRPr="00336368" w:rsidRDefault="00830540" w:rsidP="00282E31">
      <w:pPr>
        <w:pStyle w:val="a8"/>
        <w:numPr>
          <w:ilvl w:val="0"/>
          <w:numId w:val="26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донести свою позицию до остальных участников практической  деятельности: оформлять свою мысль в устной речи;</w:t>
      </w:r>
    </w:p>
    <w:p w:rsidR="00830540" w:rsidRPr="00336368" w:rsidRDefault="00830540" w:rsidP="00282E31">
      <w:pPr>
        <w:pStyle w:val="a8"/>
        <w:numPr>
          <w:ilvl w:val="0"/>
          <w:numId w:val="26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слушать и понимать речь других;</w:t>
      </w:r>
    </w:p>
    <w:p w:rsidR="00830540" w:rsidRPr="00336368" w:rsidRDefault="00830540" w:rsidP="00282E31">
      <w:pPr>
        <w:pStyle w:val="a8"/>
        <w:numPr>
          <w:ilvl w:val="0"/>
          <w:numId w:val="26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читать и пересказывать текст;</w:t>
      </w:r>
    </w:p>
    <w:p w:rsidR="00830540" w:rsidRPr="00336368" w:rsidRDefault="00830540" w:rsidP="00282E31">
      <w:pPr>
        <w:pStyle w:val="a8"/>
        <w:numPr>
          <w:ilvl w:val="0"/>
          <w:numId w:val="26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совместно договариваться о правилах общения и следовать им;</w:t>
      </w:r>
    </w:p>
    <w:p w:rsidR="00830540" w:rsidRPr="00336368" w:rsidRDefault="00830540" w:rsidP="00282E31">
      <w:pPr>
        <w:pStyle w:val="a8"/>
        <w:numPr>
          <w:ilvl w:val="0"/>
          <w:numId w:val="26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учится выполнять различные роли в группе (лидера, исполнителя, критика).</w:t>
      </w:r>
    </w:p>
    <w:p w:rsidR="00830540" w:rsidRPr="00336368" w:rsidRDefault="00830540" w:rsidP="00282E31">
      <w:pPr>
        <w:pStyle w:val="a8"/>
        <w:ind w:left="426"/>
        <w:jc w:val="both"/>
        <w:rPr>
          <w:b w:val="0"/>
          <w:sz w:val="24"/>
          <w:szCs w:val="24"/>
          <w:u w:val="none"/>
        </w:rPr>
      </w:pPr>
      <w:r w:rsidRPr="00336368">
        <w:rPr>
          <w:sz w:val="24"/>
          <w:szCs w:val="24"/>
          <w:u w:val="none"/>
        </w:rPr>
        <w:t>Предметными результатами</w:t>
      </w:r>
      <w:r w:rsidRPr="00336368">
        <w:rPr>
          <w:b w:val="0"/>
          <w:sz w:val="24"/>
          <w:szCs w:val="24"/>
          <w:u w:val="none"/>
        </w:rPr>
        <w:t xml:space="preserve"> изучения курса являются формирование умений:</w:t>
      </w:r>
    </w:p>
    <w:p w:rsidR="00830540" w:rsidRPr="00336368" w:rsidRDefault="00830540" w:rsidP="00282E31">
      <w:pPr>
        <w:pStyle w:val="a8"/>
        <w:numPr>
          <w:ilvl w:val="0"/>
          <w:numId w:val="27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 xml:space="preserve"> описывать признаки предметов и узнавать по их признакам;</w:t>
      </w:r>
    </w:p>
    <w:p w:rsidR="00830540" w:rsidRPr="00336368" w:rsidRDefault="00830540" w:rsidP="00282E31">
      <w:pPr>
        <w:pStyle w:val="a8"/>
        <w:numPr>
          <w:ilvl w:val="0"/>
          <w:numId w:val="27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выделять существенные признаки предметов;</w:t>
      </w:r>
    </w:p>
    <w:p w:rsidR="00830540" w:rsidRPr="00336368" w:rsidRDefault="00830540" w:rsidP="00282E31">
      <w:pPr>
        <w:pStyle w:val="a8"/>
        <w:numPr>
          <w:ilvl w:val="0"/>
          <w:numId w:val="27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сравнивать между собой предметы, явления;</w:t>
      </w:r>
    </w:p>
    <w:p w:rsidR="00830540" w:rsidRPr="00336368" w:rsidRDefault="00830540" w:rsidP="00282E31">
      <w:pPr>
        <w:pStyle w:val="a8"/>
        <w:numPr>
          <w:ilvl w:val="0"/>
          <w:numId w:val="27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обобщать, делать несложные выводы;</w:t>
      </w:r>
    </w:p>
    <w:p w:rsidR="00830540" w:rsidRPr="00336368" w:rsidRDefault="00830540" w:rsidP="00282E31">
      <w:pPr>
        <w:pStyle w:val="a8"/>
        <w:numPr>
          <w:ilvl w:val="0"/>
          <w:numId w:val="27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определять последовательность действий.</w:t>
      </w:r>
    </w:p>
    <w:p w:rsidR="00282E31" w:rsidRPr="00336368" w:rsidRDefault="00282E31" w:rsidP="00282E3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82E31" w:rsidRPr="00336368" w:rsidRDefault="00282E31" w:rsidP="00282E3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82E31" w:rsidRPr="00336368" w:rsidRDefault="00282E31" w:rsidP="00282E3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36368">
        <w:rPr>
          <w:rFonts w:ascii="Times New Roman" w:hAnsi="Times New Roman"/>
          <w:b/>
          <w:sz w:val="24"/>
          <w:szCs w:val="24"/>
        </w:rPr>
        <w:t xml:space="preserve">2. </w:t>
      </w:r>
      <w:r w:rsidR="0012243C" w:rsidRPr="00336368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336368">
        <w:rPr>
          <w:rFonts w:ascii="Times New Roman" w:hAnsi="Times New Roman"/>
          <w:b/>
          <w:sz w:val="24"/>
          <w:szCs w:val="24"/>
        </w:rPr>
        <w:t>курса</w:t>
      </w:r>
    </w:p>
    <w:p w:rsidR="00282E31" w:rsidRPr="00336368" w:rsidRDefault="00282E31" w:rsidP="00282E3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2243C" w:rsidRPr="00336368" w:rsidRDefault="00282E31" w:rsidP="00282E3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36368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6B3145" w:rsidRPr="00336368">
        <w:rPr>
          <w:rFonts w:ascii="Times New Roman" w:hAnsi="Times New Roman"/>
          <w:b/>
          <w:sz w:val="24"/>
          <w:szCs w:val="24"/>
        </w:rPr>
        <w:t xml:space="preserve">работы структурировано в виде 6 </w:t>
      </w:r>
      <w:r w:rsidR="0012243C" w:rsidRPr="00336368">
        <w:rPr>
          <w:rFonts w:ascii="Times New Roman" w:hAnsi="Times New Roman"/>
          <w:b/>
          <w:sz w:val="24"/>
          <w:szCs w:val="24"/>
        </w:rPr>
        <w:t>разделов-модулей:</w:t>
      </w:r>
    </w:p>
    <w:p w:rsidR="0012243C" w:rsidRPr="00336368" w:rsidRDefault="00A74037" w:rsidP="00282E3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ind w:hanging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6368">
        <w:rPr>
          <w:rFonts w:ascii="Times New Roman" w:hAnsi="Times New Roman"/>
          <w:sz w:val="24"/>
          <w:szCs w:val="24"/>
        </w:rPr>
        <w:t>«</w:t>
      </w:r>
      <w:r w:rsidR="0012243C" w:rsidRPr="00336368">
        <w:rPr>
          <w:rFonts w:ascii="Times New Roman" w:hAnsi="Times New Roman"/>
          <w:sz w:val="24"/>
          <w:szCs w:val="24"/>
        </w:rPr>
        <w:t>Здоровье - это здорово»</w:t>
      </w:r>
    </w:p>
    <w:p w:rsidR="0012243C" w:rsidRPr="00336368" w:rsidRDefault="00A74037" w:rsidP="00282E3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ind w:hanging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6368">
        <w:rPr>
          <w:rFonts w:ascii="Times New Roman" w:hAnsi="Times New Roman"/>
          <w:sz w:val="24"/>
          <w:szCs w:val="24"/>
        </w:rPr>
        <w:t>«</w:t>
      </w:r>
      <w:r w:rsidR="0012243C" w:rsidRPr="00336368">
        <w:rPr>
          <w:rFonts w:ascii="Times New Roman" w:hAnsi="Times New Roman"/>
          <w:sz w:val="24"/>
          <w:szCs w:val="24"/>
        </w:rPr>
        <w:t>Продукты разн</w:t>
      </w:r>
      <w:r w:rsidRPr="00336368">
        <w:rPr>
          <w:rFonts w:ascii="Times New Roman" w:hAnsi="Times New Roman"/>
          <w:sz w:val="24"/>
          <w:szCs w:val="24"/>
        </w:rPr>
        <w:t>ые нужны, продукты разные важны»</w:t>
      </w:r>
    </w:p>
    <w:p w:rsidR="00F3356D" w:rsidRPr="00336368" w:rsidRDefault="00A74037" w:rsidP="00282E3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ind w:hanging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6368">
        <w:rPr>
          <w:rFonts w:ascii="Times New Roman" w:hAnsi="Times New Roman"/>
          <w:sz w:val="24"/>
          <w:szCs w:val="24"/>
        </w:rPr>
        <w:t>«</w:t>
      </w:r>
      <w:r w:rsidR="0012243C" w:rsidRPr="00336368">
        <w:rPr>
          <w:rFonts w:ascii="Times New Roman" w:hAnsi="Times New Roman"/>
          <w:sz w:val="24"/>
          <w:szCs w:val="24"/>
        </w:rPr>
        <w:t>Режим питания»</w:t>
      </w:r>
    </w:p>
    <w:p w:rsidR="0012243C" w:rsidRPr="00336368" w:rsidRDefault="00A74037" w:rsidP="00282E3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ind w:hanging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6368">
        <w:rPr>
          <w:rFonts w:ascii="Times New Roman" w:hAnsi="Times New Roman"/>
          <w:sz w:val="24"/>
          <w:szCs w:val="24"/>
        </w:rPr>
        <w:t>«Энергия пищи»</w:t>
      </w:r>
    </w:p>
    <w:p w:rsidR="0012243C" w:rsidRPr="00336368" w:rsidRDefault="00A74037" w:rsidP="00282E3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ind w:hanging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6368">
        <w:rPr>
          <w:rFonts w:ascii="Times New Roman" w:hAnsi="Times New Roman"/>
          <w:sz w:val="24"/>
          <w:szCs w:val="24"/>
        </w:rPr>
        <w:t>«Где и как мы едим»</w:t>
      </w:r>
    </w:p>
    <w:p w:rsidR="006B3145" w:rsidRPr="00336368" w:rsidRDefault="00A74037" w:rsidP="00282E3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ind w:hanging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6368">
        <w:rPr>
          <w:rFonts w:ascii="Times New Roman" w:hAnsi="Times New Roman"/>
          <w:sz w:val="24"/>
          <w:szCs w:val="24"/>
        </w:rPr>
        <w:t>«Ты – покупатель»</w:t>
      </w:r>
    </w:p>
    <w:p w:rsidR="00282E31" w:rsidRPr="00336368" w:rsidRDefault="00282E31" w:rsidP="00282E3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1. Здоровье - это здорово- 5ч.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Здоровье-это здорово</w:t>
      </w:r>
      <w:proofErr w:type="gramStart"/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 </w:t>
      </w:r>
      <w:proofErr w:type="gramEnd"/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 образ жизни.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ЗОЖ</w:t>
      </w:r>
      <w:proofErr w:type="gramStart"/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плакатов « Мы за ЗОЖ» Я и мое здоровье.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"Продукты разные нужны, продукты разные важны- 6ч.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Белки. Жиры. Углеводы. Витамины. Минеральные вещества.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Рацион питания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"Режим питания»-3ч.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режима питания.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 режим питания. Игра «Составляем режим питания».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 "Энергия пищи»- 4ч.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Энергия пищи.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Калорийность пищи. Исследовательская работа «Вкусная математика». Влияние калорийности пищи на телосложение.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Раздел 5. "Где и как мы едим"- 8ч.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Где и как мы едим. Что такое перекусы, их влияние на здоровье. Поговорим о фаст-</w:t>
      </w:r>
      <w:proofErr w:type="spellStart"/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фудах</w:t>
      </w:r>
      <w:proofErr w:type="spellEnd"/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</w:t>
      </w:r>
      <w:proofErr w:type="gramStart"/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и-</w:t>
      </w:r>
      <w:proofErr w:type="gramEnd"/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 «Мы не дружим с сухомяткой». Путешествие и поход. Собираем рюкзак</w:t>
      </w: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поведения в кафе. Ролевая игра «Кафе».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6. «Ты</w:t>
      </w:r>
      <w:r w:rsidR="00336368"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покупатель-9ч.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можно сделать покупку. Права и обязанности покупателя. Срок хранения продуктов. Упаковка продуктов.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Читаем информацию на упаковке продукта. Ты покупатель. Сложные ситуации при покупке товара. Мини-проект «Правильное питания и здоровье человека». Составление формулы правильного</w:t>
      </w: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питания.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4995" w:rsidRPr="00336368" w:rsidRDefault="006B3145" w:rsidP="00282E3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6368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1985"/>
      </w:tblGrid>
      <w:tr w:rsidR="00934995" w:rsidRPr="00336368" w:rsidTr="006B3145">
        <w:tc>
          <w:tcPr>
            <w:tcW w:w="959" w:type="dxa"/>
          </w:tcPr>
          <w:p w:rsidR="00934995" w:rsidRPr="00336368" w:rsidRDefault="00934995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336368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62" w:type="dxa"/>
          </w:tcPr>
          <w:p w:rsidR="00934995" w:rsidRPr="00336368" w:rsidRDefault="00934995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1985" w:type="dxa"/>
          </w:tcPr>
          <w:p w:rsidR="00934995" w:rsidRPr="00336368" w:rsidRDefault="00934995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  <w:r w:rsidR="00BE1817" w:rsidRPr="003363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1 год</w:t>
            </w:r>
          </w:p>
        </w:tc>
      </w:tr>
      <w:tr w:rsidR="00BE1817" w:rsidRPr="00336368" w:rsidTr="006B3145">
        <w:tc>
          <w:tcPr>
            <w:tcW w:w="959" w:type="dxa"/>
          </w:tcPr>
          <w:p w:rsidR="00BE1817" w:rsidRPr="00336368" w:rsidRDefault="00BE1817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BE1817" w:rsidRPr="00336368" w:rsidRDefault="00F3356D" w:rsidP="00282E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«</w:t>
            </w:r>
            <w:r w:rsidR="00BE1817" w:rsidRPr="00336368">
              <w:rPr>
                <w:rFonts w:ascii="Times New Roman" w:hAnsi="Times New Roman"/>
                <w:sz w:val="24"/>
                <w:szCs w:val="24"/>
              </w:rPr>
              <w:t>Здоровье - это здорово»</w:t>
            </w:r>
          </w:p>
        </w:tc>
        <w:tc>
          <w:tcPr>
            <w:tcW w:w="1985" w:type="dxa"/>
          </w:tcPr>
          <w:p w:rsidR="00BE1817" w:rsidRPr="00336368" w:rsidRDefault="00BB54C1" w:rsidP="00282E31">
            <w:pPr>
              <w:suppressLineNumbers/>
              <w:snapToGrid w:val="0"/>
              <w:spacing w:after="0" w:line="240" w:lineRule="auto"/>
              <w:jc w:val="center"/>
              <w:rPr>
                <w:rStyle w:val="Calibri10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6368">
              <w:rPr>
                <w:rStyle w:val="Calibri105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BE1817" w:rsidRPr="00336368" w:rsidTr="00830540">
        <w:trPr>
          <w:trHeight w:val="447"/>
        </w:trPr>
        <w:tc>
          <w:tcPr>
            <w:tcW w:w="959" w:type="dxa"/>
          </w:tcPr>
          <w:p w:rsidR="00BE1817" w:rsidRPr="00336368" w:rsidRDefault="00BE1817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BE1817" w:rsidRPr="00336368" w:rsidRDefault="00F3356D" w:rsidP="00282E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«</w:t>
            </w:r>
            <w:r w:rsidR="00BE1817" w:rsidRPr="00336368">
              <w:rPr>
                <w:rFonts w:ascii="Times New Roman" w:hAnsi="Times New Roman"/>
                <w:sz w:val="24"/>
                <w:szCs w:val="24"/>
              </w:rPr>
              <w:t>Продукты разн</w:t>
            </w:r>
            <w:r w:rsidRPr="00336368">
              <w:rPr>
                <w:rFonts w:ascii="Times New Roman" w:hAnsi="Times New Roman"/>
                <w:sz w:val="24"/>
                <w:szCs w:val="24"/>
              </w:rPr>
              <w:t>ые нужны, продукты разные важны»</w:t>
            </w:r>
          </w:p>
        </w:tc>
        <w:tc>
          <w:tcPr>
            <w:tcW w:w="1985" w:type="dxa"/>
          </w:tcPr>
          <w:p w:rsidR="00BE1817" w:rsidRPr="00336368" w:rsidRDefault="00BB54C1" w:rsidP="00282E31">
            <w:pPr>
              <w:pStyle w:val="2"/>
              <w:suppressLineNumbers/>
              <w:shd w:val="clear" w:color="auto" w:fill="auto"/>
              <w:snapToGrid w:val="0"/>
              <w:spacing w:line="240" w:lineRule="auto"/>
              <w:ind w:left="79" w:firstLine="0"/>
              <w:jc w:val="center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336368">
              <w:rPr>
                <w:rFonts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BE1817" w:rsidRPr="00336368" w:rsidTr="006B3145">
        <w:tc>
          <w:tcPr>
            <w:tcW w:w="959" w:type="dxa"/>
          </w:tcPr>
          <w:p w:rsidR="00BE1817" w:rsidRPr="00336368" w:rsidRDefault="00BE1817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:rsidR="00BE1817" w:rsidRPr="00336368" w:rsidRDefault="00F3356D" w:rsidP="00282E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«</w:t>
            </w:r>
            <w:r w:rsidR="00BE1817" w:rsidRPr="00336368">
              <w:rPr>
                <w:rFonts w:ascii="Times New Roman" w:hAnsi="Times New Roman"/>
                <w:sz w:val="24"/>
                <w:szCs w:val="24"/>
              </w:rPr>
              <w:t>Режим питания»</w:t>
            </w:r>
          </w:p>
        </w:tc>
        <w:tc>
          <w:tcPr>
            <w:tcW w:w="1985" w:type="dxa"/>
          </w:tcPr>
          <w:p w:rsidR="00BE1817" w:rsidRPr="00336368" w:rsidRDefault="00BE1817" w:rsidP="00282E3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1817" w:rsidRPr="00336368" w:rsidTr="006B3145">
        <w:tc>
          <w:tcPr>
            <w:tcW w:w="959" w:type="dxa"/>
          </w:tcPr>
          <w:p w:rsidR="00BE1817" w:rsidRPr="00336368" w:rsidRDefault="00BE1817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BE1817" w:rsidRPr="00336368" w:rsidRDefault="00F3356D" w:rsidP="00282E31">
            <w:pPr>
              <w:pStyle w:val="a6"/>
              <w:spacing w:before="0" w:beforeAutospacing="0" w:after="0" w:afterAutospacing="0"/>
            </w:pPr>
            <w:r w:rsidRPr="00336368">
              <w:t xml:space="preserve">  «Энергия пищи»</w:t>
            </w:r>
          </w:p>
        </w:tc>
        <w:tc>
          <w:tcPr>
            <w:tcW w:w="1985" w:type="dxa"/>
          </w:tcPr>
          <w:p w:rsidR="00BE1817" w:rsidRPr="00336368" w:rsidRDefault="00BB54C1" w:rsidP="00282E3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1817" w:rsidRPr="00336368" w:rsidTr="006B3145">
        <w:tc>
          <w:tcPr>
            <w:tcW w:w="959" w:type="dxa"/>
          </w:tcPr>
          <w:p w:rsidR="00BE1817" w:rsidRPr="00336368" w:rsidRDefault="00BE1817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BE1817" w:rsidRPr="00336368" w:rsidRDefault="00F3356D" w:rsidP="00282E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«Где и как мы едим»</w:t>
            </w:r>
          </w:p>
        </w:tc>
        <w:tc>
          <w:tcPr>
            <w:tcW w:w="1985" w:type="dxa"/>
          </w:tcPr>
          <w:p w:rsidR="00BE1817" w:rsidRPr="00336368" w:rsidRDefault="00BB54C1" w:rsidP="00282E3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1817" w:rsidRPr="00336368" w:rsidTr="006B3145">
        <w:tc>
          <w:tcPr>
            <w:tcW w:w="959" w:type="dxa"/>
          </w:tcPr>
          <w:p w:rsidR="00BE1817" w:rsidRPr="00336368" w:rsidRDefault="00BE1817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BE1817" w:rsidRPr="00336368" w:rsidRDefault="00F3356D" w:rsidP="00282E31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«</w:t>
            </w:r>
            <w:r w:rsidR="00BE1817" w:rsidRPr="00336368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336368">
              <w:rPr>
                <w:rFonts w:ascii="Times New Roman" w:hAnsi="Times New Roman"/>
                <w:sz w:val="24"/>
                <w:szCs w:val="24"/>
              </w:rPr>
              <w:t>–</w:t>
            </w:r>
            <w:r w:rsidR="00BE1817" w:rsidRPr="00336368">
              <w:rPr>
                <w:rFonts w:ascii="Times New Roman" w:hAnsi="Times New Roman"/>
                <w:sz w:val="24"/>
                <w:szCs w:val="24"/>
              </w:rPr>
              <w:t xml:space="preserve"> покупатель</w:t>
            </w:r>
            <w:r w:rsidRPr="003363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E1817" w:rsidRPr="00336368" w:rsidRDefault="00336368" w:rsidP="00282E3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6368" w:rsidRPr="00336368" w:rsidTr="006B3145">
        <w:tc>
          <w:tcPr>
            <w:tcW w:w="959" w:type="dxa"/>
          </w:tcPr>
          <w:p w:rsidR="00336368" w:rsidRPr="00336368" w:rsidRDefault="00336368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:rsidR="00336368" w:rsidRPr="00336368" w:rsidRDefault="00336368" w:rsidP="00282E31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85" w:type="dxa"/>
          </w:tcPr>
          <w:p w:rsidR="00336368" w:rsidRPr="00336368" w:rsidRDefault="00336368" w:rsidP="00282E3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1817" w:rsidRPr="00336368" w:rsidTr="006B3145">
        <w:tc>
          <w:tcPr>
            <w:tcW w:w="959" w:type="dxa"/>
          </w:tcPr>
          <w:p w:rsidR="00BE1817" w:rsidRPr="00336368" w:rsidRDefault="00BE1817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1817" w:rsidRPr="00336368" w:rsidRDefault="00BE1817" w:rsidP="00282E31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</w:tcPr>
          <w:p w:rsidR="00BE1817" w:rsidRPr="00336368" w:rsidRDefault="00BB54C1" w:rsidP="00282E3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150870" w:rsidRPr="00336368" w:rsidRDefault="00150870" w:rsidP="00282E31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6530" w:rsidRPr="00336368" w:rsidRDefault="00416530" w:rsidP="00282E31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D99" w:rsidRPr="00336368" w:rsidRDefault="00282E31" w:rsidP="00282E31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368">
        <w:rPr>
          <w:rFonts w:ascii="Times New Roman" w:hAnsi="Times New Roman"/>
          <w:b/>
          <w:sz w:val="24"/>
          <w:szCs w:val="24"/>
        </w:rPr>
        <w:t xml:space="preserve">3. </w:t>
      </w:r>
      <w:r w:rsidR="00FA0D99" w:rsidRPr="00336368">
        <w:rPr>
          <w:rFonts w:ascii="Times New Roman" w:hAnsi="Times New Roman"/>
          <w:b/>
          <w:sz w:val="24"/>
          <w:szCs w:val="24"/>
        </w:rPr>
        <w:t>Календарно-тематический план для 5 класса</w:t>
      </w:r>
    </w:p>
    <w:p w:rsidR="00282E31" w:rsidRPr="00336368" w:rsidRDefault="00282E31" w:rsidP="00282E31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3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7"/>
        <w:gridCol w:w="4362"/>
        <w:gridCol w:w="1090"/>
        <w:gridCol w:w="2648"/>
        <w:gridCol w:w="1986"/>
      </w:tblGrid>
      <w:tr w:rsidR="0009152D" w:rsidRPr="00336368" w:rsidTr="0009152D">
        <w:trPr>
          <w:trHeight w:val="1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3636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3636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shd w:val="clear" w:color="auto" w:fill="FFFFFF"/>
              <w:snapToGrid w:val="0"/>
              <w:spacing w:after="0" w:line="240" w:lineRule="auto"/>
              <w:rPr>
                <w:rStyle w:val="Calibri105pt"/>
                <w:rFonts w:ascii="Times New Roman" w:hAnsi="Times New Roman" w:cs="Times New Roman"/>
                <w:b w:val="0"/>
                <w:color w:val="auto"/>
                <w:spacing w:val="-8"/>
                <w:sz w:val="24"/>
                <w:szCs w:val="24"/>
                <w:shd w:val="clear" w:color="auto" w:fill="auto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>Тма</w:t>
            </w:r>
            <w:proofErr w:type="spellEnd"/>
            <w:r w:rsidRPr="00336368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занятий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ЦОР/ЭОР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09152D" w:rsidRPr="00336368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</w:pPr>
            <w:r w:rsidRPr="00336368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Pr="00336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>Здоровье - это здорово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D16F4C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http://фцмпо</w:t>
              </w:r>
              <w:proofErr w:type="gram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.р</w:t>
              </w:r>
              <w:proofErr w:type="gramEnd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ф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wp-content…Уроки-о…питании-школьников.pdf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</w:tr>
      <w:tr w:rsidR="0009152D" w:rsidRPr="00734EE4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color w:val="000000"/>
                <w:sz w:val="24"/>
                <w:szCs w:val="24"/>
              </w:rPr>
              <w:t>Здоровье-это здорово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D16F4C" w:rsidP="006F51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http://фцмпо</w:t>
              </w:r>
              <w:proofErr w:type="gram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.р</w:t>
              </w:r>
              <w:proofErr w:type="gramEnd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ф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wp-content…Уроки-о…питании-школьников.pdf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09152D" w:rsidRPr="00336368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color w:val="000000"/>
                <w:sz w:val="24"/>
                <w:szCs w:val="24"/>
              </w:rPr>
              <w:t>Правила ЗОЖ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6F5144" w:rsidRDefault="00D16F4C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0" w:tgtFrame="_blank" w:history="1">
              <w:r w:rsidR="006F5144" w:rsidRPr="006F514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http://фцмпо</w:t>
              </w:r>
              <w:proofErr w:type="gramStart"/>
              <w:r w:rsidR="006F5144" w:rsidRPr="006F514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.р</w:t>
              </w:r>
              <w:proofErr w:type="gramEnd"/>
              <w:r w:rsidR="006F5144" w:rsidRPr="006F514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ф</w:t>
              </w:r>
              <w:r w:rsidR="006F5144" w:rsidRPr="006F514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</w:rPr>
                <w:t>›</w:t>
              </w:r>
              <w:r w:rsidR="006F5144" w:rsidRPr="006F514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wp-content…Уроки-о…питании-школьников.pdf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09152D" w:rsidRPr="00336368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color w:val="000000"/>
                <w:sz w:val="24"/>
                <w:szCs w:val="24"/>
              </w:rPr>
              <w:t>Я и мое здоровье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D16F4C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11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http://фцмпо</w:t>
              </w:r>
              <w:proofErr w:type="gram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.р</w:t>
              </w:r>
              <w:proofErr w:type="gramEnd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ф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wp-content…Уроки-о…питании-школьников.pdf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</w:tr>
      <w:tr w:rsidR="0009152D" w:rsidRPr="00734EE4" w:rsidTr="0009152D">
        <w:trPr>
          <w:trHeight w:val="1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>Тема 2. «Продукты разные нужны, продукты разные важны»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2363F8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2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урок</w:t>
              </w:r>
              <w:proofErr w:type="gram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.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ф</w:t>
              </w:r>
              <w:proofErr w:type="spellEnd"/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library/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prostie_sekreti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pitaniya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  <w:tr w:rsidR="0009152D" w:rsidRPr="00734EE4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2363F8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урок</w:t>
              </w:r>
              <w:proofErr w:type="gram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.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ф</w:t>
              </w:r>
              <w:proofErr w:type="spellEnd"/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library/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prostie_sekreti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pitaniya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09152D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2363F8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4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урок</w:t>
              </w:r>
              <w:proofErr w:type="gram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.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ф</w:t>
              </w:r>
              <w:proofErr w:type="spellEnd"/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library/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prostie_sekreti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pitaniya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</w:tr>
      <w:tr w:rsidR="0009152D" w:rsidRPr="00734EE4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2363F8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урок</w:t>
              </w:r>
              <w:proofErr w:type="gram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.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ф</w:t>
              </w:r>
              <w:proofErr w:type="spellEnd"/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library/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prostie_se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lastRenderedPageBreak/>
                <w:t>kreti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pitaniya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17.11</w:t>
            </w:r>
          </w:p>
        </w:tc>
      </w:tr>
      <w:tr w:rsidR="0009152D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E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>Тема3. «Режим питания»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2363F8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6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урок</w:t>
              </w:r>
              <w:proofErr w:type="gram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.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ф</w:t>
              </w:r>
              <w:proofErr w:type="spellEnd"/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library/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prostie_sekreti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pitaniya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</w:tr>
      <w:tr w:rsidR="0009152D" w:rsidRPr="00734EE4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Понятие режима питания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2363F8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7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урок</w:t>
              </w:r>
              <w:proofErr w:type="gram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.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р</w:t>
              </w:r>
              <w:proofErr w:type="gramEnd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ф</w:t>
              </w:r>
              <w:proofErr w:type="spellEnd"/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library/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prostie_sekreti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pitaniya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</w:tr>
      <w:tr w:rsidR="0009152D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Мой режим питания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D16F4C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8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gc-pmss.ru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/pdf2017/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mp_zdorovoe_pitanie_v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</w:tr>
      <w:tr w:rsidR="00734EE4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>Тема 4.  «Энергия пищи»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D16F4C">
            <w:pPr>
              <w:rPr>
                <w:sz w:val="20"/>
                <w:szCs w:val="20"/>
                <w:lang w:val="en-US"/>
              </w:rPr>
            </w:pPr>
            <w:hyperlink r:id="rId19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gc-pmss.ru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/pdf2017/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mp_zdorovoe_pitanie_v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734EE4" w:rsidRPr="00734EE4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Энергия пищи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D16F4C">
            <w:pPr>
              <w:rPr>
                <w:sz w:val="20"/>
                <w:szCs w:val="20"/>
                <w:lang w:val="en-US"/>
              </w:rPr>
            </w:pPr>
            <w:hyperlink r:id="rId20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gc-pmss.ru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/pdf2017/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mp_zdorovoe_pitanie_v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734EE4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Калорийность пищи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D16F4C">
            <w:pPr>
              <w:rPr>
                <w:sz w:val="20"/>
                <w:szCs w:val="20"/>
                <w:lang w:val="en-US"/>
              </w:rPr>
            </w:pPr>
            <w:hyperlink r:id="rId21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gc-pmss.ru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/pdf2017/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mp_zdorovoe_pitanie_v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</w:tr>
      <w:tr w:rsidR="00734EE4" w:rsidRPr="00734EE4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>Тема5. «Где и как мы едим»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D16F4C">
            <w:pPr>
              <w:rPr>
                <w:sz w:val="20"/>
                <w:szCs w:val="20"/>
                <w:lang w:val="en-US"/>
              </w:rPr>
            </w:pPr>
            <w:hyperlink r:id="rId22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gc-pmss.ru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/pdf2017/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mp_zdorovoe_pitanie_v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</w:tr>
      <w:tr w:rsidR="00734EE4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Где и как мы едим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D16F4C">
            <w:pPr>
              <w:rPr>
                <w:sz w:val="20"/>
                <w:szCs w:val="20"/>
                <w:lang w:val="en-US"/>
              </w:rPr>
            </w:pPr>
            <w:hyperlink r:id="rId23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gc-pmss.ru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/pdf2017/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mp_zdorovoe_pitanie_v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</w:tr>
      <w:tr w:rsidR="00734EE4" w:rsidRPr="00734EE4" w:rsidTr="0009152D">
        <w:trPr>
          <w:trHeight w:val="1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Мини - проект «Мы не дружим с сухомяткой»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D16F4C">
            <w:pPr>
              <w:rPr>
                <w:sz w:val="20"/>
                <w:szCs w:val="20"/>
                <w:lang w:val="en-US"/>
              </w:rPr>
            </w:pPr>
            <w:hyperlink r:id="rId24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gc-pmss.ru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/pdf2017/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mp_zdorovoe_pitanie_v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</w:tr>
      <w:tr w:rsidR="00734EE4" w:rsidRPr="00734EE4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63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Путешествие и поход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D16F4C">
            <w:pPr>
              <w:rPr>
                <w:sz w:val="20"/>
                <w:szCs w:val="20"/>
                <w:lang w:val="en-US"/>
              </w:rPr>
            </w:pPr>
            <w:hyperlink r:id="rId25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doit-together.ru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/food2022/1-4/lesson_…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</w:tr>
      <w:tr w:rsidR="00734EE4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Собираем рюкзак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D16F4C">
            <w:pPr>
              <w:rPr>
                <w:sz w:val="20"/>
                <w:szCs w:val="20"/>
                <w:lang w:val="en-US"/>
              </w:rPr>
            </w:pPr>
            <w:hyperlink r:id="rId26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doit-together.ru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/food2022/1-4/lesson_…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9.02.</w:t>
            </w:r>
          </w:p>
        </w:tc>
      </w:tr>
      <w:tr w:rsidR="00734EE4" w:rsidRPr="00734EE4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>Тема 6. «Т</w:t>
            </w:r>
            <w:proofErr w:type="gramStart"/>
            <w:r w:rsidRPr="00336368">
              <w:rPr>
                <w:rFonts w:ascii="Times New Roman" w:hAnsi="Times New Roman"/>
                <w:b/>
                <w:sz w:val="24"/>
                <w:szCs w:val="24"/>
              </w:rPr>
              <w:t>ы-</w:t>
            </w:r>
            <w:proofErr w:type="gramEnd"/>
            <w:r w:rsidRPr="00336368">
              <w:rPr>
                <w:rFonts w:ascii="Times New Roman" w:hAnsi="Times New Roman"/>
                <w:b/>
                <w:sz w:val="24"/>
                <w:szCs w:val="24"/>
              </w:rPr>
              <w:t xml:space="preserve"> покупатель»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D16F4C">
            <w:pPr>
              <w:rPr>
                <w:sz w:val="20"/>
                <w:szCs w:val="20"/>
                <w:lang w:val="en-US"/>
              </w:rPr>
            </w:pPr>
            <w:hyperlink r:id="rId27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doit-together.ru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/food2022/1-4/lesson_…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734EE4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Где можно сделать покупку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D16F4C">
            <w:pPr>
              <w:rPr>
                <w:sz w:val="20"/>
                <w:szCs w:val="20"/>
                <w:lang w:val="en-US"/>
              </w:rPr>
            </w:pPr>
            <w:hyperlink r:id="rId28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doit-together.ru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/food2022/1-4/lesson_…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734EE4" w:rsidRPr="00734EE4" w:rsidTr="0009152D">
        <w:trPr>
          <w:trHeight w:val="1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 xml:space="preserve">Права и обязанности покупателя. Читаем информацию на упаковке продукта.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D16F4C">
            <w:pPr>
              <w:rPr>
                <w:sz w:val="20"/>
                <w:szCs w:val="20"/>
                <w:lang w:val="en-US"/>
              </w:rPr>
            </w:pPr>
            <w:hyperlink r:id="rId29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doit-together.ru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/food2022/1-4/lesson_…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</w:tr>
      <w:tr w:rsidR="00734EE4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D16F4C">
            <w:pPr>
              <w:rPr>
                <w:sz w:val="20"/>
                <w:szCs w:val="20"/>
                <w:lang w:val="en-US"/>
              </w:rPr>
            </w:pPr>
            <w:hyperlink r:id="rId30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doit-together.ru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/food2022/1-4/lesson_…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</w:tbl>
    <w:p w:rsidR="00416530" w:rsidRPr="00734EE4" w:rsidRDefault="00416530" w:rsidP="00282E31">
      <w:pPr>
        <w:spacing w:after="0" w:line="240" w:lineRule="auto"/>
        <w:ind w:right="-642"/>
        <w:rPr>
          <w:rFonts w:ascii="Times New Roman" w:hAnsi="Times New Roman"/>
          <w:b/>
          <w:sz w:val="24"/>
          <w:szCs w:val="24"/>
          <w:lang w:val="en-US"/>
        </w:rPr>
      </w:pPr>
    </w:p>
    <w:p w:rsidR="00552295" w:rsidRPr="00734EE4" w:rsidRDefault="00552295" w:rsidP="00734EE4">
      <w:pPr>
        <w:pStyle w:val="a7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552295" w:rsidRPr="00734EE4" w:rsidSect="00336368">
      <w:type w:val="oddPage"/>
      <w:pgSz w:w="11906" w:h="16838" w:code="9"/>
      <w:pgMar w:top="851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3">
    <w:nsid w:val="040F6C1F"/>
    <w:multiLevelType w:val="hybridMultilevel"/>
    <w:tmpl w:val="60589756"/>
    <w:lvl w:ilvl="0" w:tplc="2D3E0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Calibri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A108B2"/>
    <w:multiLevelType w:val="hybridMultilevel"/>
    <w:tmpl w:val="65F8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76BBA"/>
    <w:multiLevelType w:val="hybridMultilevel"/>
    <w:tmpl w:val="0D28F2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D759CF"/>
    <w:multiLevelType w:val="hybridMultilevel"/>
    <w:tmpl w:val="49802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E617F7"/>
    <w:multiLevelType w:val="hybridMultilevel"/>
    <w:tmpl w:val="1BA622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0B8175C"/>
    <w:multiLevelType w:val="hybridMultilevel"/>
    <w:tmpl w:val="B75E40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3B77AFF"/>
    <w:multiLevelType w:val="hybridMultilevel"/>
    <w:tmpl w:val="CD64EA7C"/>
    <w:lvl w:ilvl="0" w:tplc="5A6EBB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141C4B"/>
    <w:multiLevelType w:val="hybridMultilevel"/>
    <w:tmpl w:val="65F8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E1B00"/>
    <w:multiLevelType w:val="hybridMultilevel"/>
    <w:tmpl w:val="FF04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60C5F"/>
    <w:multiLevelType w:val="multilevel"/>
    <w:tmpl w:val="A464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7447D6"/>
    <w:multiLevelType w:val="hybridMultilevel"/>
    <w:tmpl w:val="B152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06BD4"/>
    <w:multiLevelType w:val="multilevel"/>
    <w:tmpl w:val="32648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AF48C1"/>
    <w:multiLevelType w:val="hybridMultilevel"/>
    <w:tmpl w:val="997C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B5198"/>
    <w:multiLevelType w:val="hybridMultilevel"/>
    <w:tmpl w:val="B718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B2B94"/>
    <w:multiLevelType w:val="hybridMultilevel"/>
    <w:tmpl w:val="32EE46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9EB4640"/>
    <w:multiLevelType w:val="hybridMultilevel"/>
    <w:tmpl w:val="A85A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5A514E"/>
    <w:multiLevelType w:val="hybridMultilevel"/>
    <w:tmpl w:val="C358B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72F326A"/>
    <w:multiLevelType w:val="hybridMultilevel"/>
    <w:tmpl w:val="A8A2E2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BE800A6"/>
    <w:multiLevelType w:val="hybridMultilevel"/>
    <w:tmpl w:val="5DF2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C4E0D"/>
    <w:multiLevelType w:val="hybridMultilevel"/>
    <w:tmpl w:val="5598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C4618"/>
    <w:multiLevelType w:val="hybridMultilevel"/>
    <w:tmpl w:val="B56E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926078"/>
    <w:multiLevelType w:val="hybridMultilevel"/>
    <w:tmpl w:val="60003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E1296"/>
    <w:multiLevelType w:val="multilevel"/>
    <w:tmpl w:val="6BC4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C165B8"/>
    <w:multiLevelType w:val="hybridMultilevel"/>
    <w:tmpl w:val="65F8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FC64AD"/>
    <w:multiLevelType w:val="hybridMultilevel"/>
    <w:tmpl w:val="03902E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1B5F31"/>
    <w:multiLevelType w:val="multilevel"/>
    <w:tmpl w:val="2DE4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427B5E"/>
    <w:multiLevelType w:val="hybridMultilevel"/>
    <w:tmpl w:val="36B060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BD5715"/>
    <w:multiLevelType w:val="hybridMultilevel"/>
    <w:tmpl w:val="1A9C3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217780"/>
    <w:multiLevelType w:val="hybridMultilevel"/>
    <w:tmpl w:val="8E3C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05847"/>
    <w:multiLevelType w:val="hybridMultilevel"/>
    <w:tmpl w:val="D7E0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11776"/>
    <w:multiLevelType w:val="multilevel"/>
    <w:tmpl w:val="77A0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297006"/>
    <w:multiLevelType w:val="hybridMultilevel"/>
    <w:tmpl w:val="BFEAF1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4"/>
  </w:num>
  <w:num w:numId="4">
    <w:abstractNumId w:val="26"/>
  </w:num>
  <w:num w:numId="5">
    <w:abstractNumId w:val="15"/>
  </w:num>
  <w:num w:numId="6">
    <w:abstractNumId w:val="9"/>
  </w:num>
  <w:num w:numId="7">
    <w:abstractNumId w:val="3"/>
  </w:num>
  <w:num w:numId="8">
    <w:abstractNumId w:val="18"/>
  </w:num>
  <w:num w:numId="9">
    <w:abstractNumId w:val="16"/>
  </w:num>
  <w:num w:numId="10">
    <w:abstractNumId w:val="0"/>
  </w:num>
  <w:num w:numId="11">
    <w:abstractNumId w:val="22"/>
  </w:num>
  <w:num w:numId="12">
    <w:abstractNumId w:val="23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13"/>
  </w:num>
  <w:num w:numId="18">
    <w:abstractNumId w:val="31"/>
  </w:num>
  <w:num w:numId="19">
    <w:abstractNumId w:val="34"/>
  </w:num>
  <w:num w:numId="20">
    <w:abstractNumId w:val="29"/>
  </w:num>
  <w:num w:numId="21">
    <w:abstractNumId w:val="19"/>
  </w:num>
  <w:num w:numId="22">
    <w:abstractNumId w:val="27"/>
  </w:num>
  <w:num w:numId="23">
    <w:abstractNumId w:val="24"/>
  </w:num>
  <w:num w:numId="24">
    <w:abstractNumId w:val="8"/>
  </w:num>
  <w:num w:numId="25">
    <w:abstractNumId w:val="20"/>
  </w:num>
  <w:num w:numId="26">
    <w:abstractNumId w:val="17"/>
  </w:num>
  <w:num w:numId="27">
    <w:abstractNumId w:val="7"/>
  </w:num>
  <w:num w:numId="28">
    <w:abstractNumId w:val="11"/>
  </w:num>
  <w:num w:numId="29">
    <w:abstractNumId w:val="5"/>
  </w:num>
  <w:num w:numId="30">
    <w:abstractNumId w:val="32"/>
  </w:num>
  <w:num w:numId="31">
    <w:abstractNumId w:val="6"/>
  </w:num>
  <w:num w:numId="32">
    <w:abstractNumId w:val="28"/>
  </w:num>
  <w:num w:numId="33">
    <w:abstractNumId w:val="25"/>
  </w:num>
  <w:num w:numId="34">
    <w:abstractNumId w:val="3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25"/>
    <w:rsid w:val="00035A83"/>
    <w:rsid w:val="0009152D"/>
    <w:rsid w:val="001140B1"/>
    <w:rsid w:val="0012243C"/>
    <w:rsid w:val="00142324"/>
    <w:rsid w:val="00150870"/>
    <w:rsid w:val="00165C92"/>
    <w:rsid w:val="001B3B66"/>
    <w:rsid w:val="001E0FD0"/>
    <w:rsid w:val="00225269"/>
    <w:rsid w:val="002363F8"/>
    <w:rsid w:val="00282E31"/>
    <w:rsid w:val="00301B0C"/>
    <w:rsid w:val="00314223"/>
    <w:rsid w:val="00336368"/>
    <w:rsid w:val="003546FA"/>
    <w:rsid w:val="00372BAB"/>
    <w:rsid w:val="00392A63"/>
    <w:rsid w:val="003E1E97"/>
    <w:rsid w:val="00416530"/>
    <w:rsid w:val="00427617"/>
    <w:rsid w:val="00441F33"/>
    <w:rsid w:val="00552295"/>
    <w:rsid w:val="00590417"/>
    <w:rsid w:val="00591755"/>
    <w:rsid w:val="00597BFD"/>
    <w:rsid w:val="00631834"/>
    <w:rsid w:val="00654CAA"/>
    <w:rsid w:val="006A6804"/>
    <w:rsid w:val="006B3145"/>
    <w:rsid w:val="006E0F99"/>
    <w:rsid w:val="006F5144"/>
    <w:rsid w:val="00734EE4"/>
    <w:rsid w:val="00754B8B"/>
    <w:rsid w:val="007E4C80"/>
    <w:rsid w:val="00823298"/>
    <w:rsid w:val="00830540"/>
    <w:rsid w:val="00886B3E"/>
    <w:rsid w:val="008C1A4D"/>
    <w:rsid w:val="0091551E"/>
    <w:rsid w:val="00930F18"/>
    <w:rsid w:val="009316C1"/>
    <w:rsid w:val="00934995"/>
    <w:rsid w:val="00956251"/>
    <w:rsid w:val="009960BC"/>
    <w:rsid w:val="009A1933"/>
    <w:rsid w:val="009F5969"/>
    <w:rsid w:val="00A5305C"/>
    <w:rsid w:val="00A65AAF"/>
    <w:rsid w:val="00A74037"/>
    <w:rsid w:val="00AA73EF"/>
    <w:rsid w:val="00AE6225"/>
    <w:rsid w:val="00B25020"/>
    <w:rsid w:val="00B4650C"/>
    <w:rsid w:val="00B82708"/>
    <w:rsid w:val="00BB54C1"/>
    <w:rsid w:val="00BD784B"/>
    <w:rsid w:val="00BE1817"/>
    <w:rsid w:val="00C221CB"/>
    <w:rsid w:val="00CB51DD"/>
    <w:rsid w:val="00CC0295"/>
    <w:rsid w:val="00D16F4C"/>
    <w:rsid w:val="00D30A60"/>
    <w:rsid w:val="00D3143B"/>
    <w:rsid w:val="00DC24DC"/>
    <w:rsid w:val="00E21C7E"/>
    <w:rsid w:val="00F22DE5"/>
    <w:rsid w:val="00F3356D"/>
    <w:rsid w:val="00F40063"/>
    <w:rsid w:val="00FA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1834"/>
    <w:pPr>
      <w:ind w:left="720"/>
      <w:contextualSpacing/>
    </w:pPr>
  </w:style>
  <w:style w:type="table" w:styleId="a4">
    <w:name w:val="Table Grid"/>
    <w:basedOn w:val="a1"/>
    <w:uiPriority w:val="59"/>
    <w:rsid w:val="0055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A1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9A193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9A1933"/>
    <w:rPr>
      <w:b/>
      <w:bCs/>
    </w:rPr>
  </w:style>
  <w:style w:type="paragraph" w:styleId="a6">
    <w:name w:val="Normal (Web)"/>
    <w:basedOn w:val="a"/>
    <w:uiPriority w:val="99"/>
    <w:rsid w:val="00590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90417"/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qFormat/>
    <w:rsid w:val="0042761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ar-SA"/>
    </w:rPr>
  </w:style>
  <w:style w:type="character" w:customStyle="1" w:styleId="a9">
    <w:name w:val="Название Знак"/>
    <w:link w:val="a8"/>
    <w:rsid w:val="00427617"/>
    <w:rPr>
      <w:rFonts w:ascii="Times New Roman" w:eastAsia="Times New Roman" w:hAnsi="Times New Roman"/>
      <w:b/>
      <w:sz w:val="28"/>
      <w:u w:val="single"/>
      <w:lang w:eastAsia="ar-SA"/>
    </w:rPr>
  </w:style>
  <w:style w:type="character" w:customStyle="1" w:styleId="Calibri105pt">
    <w:name w:val="Основной текст + Calibri;10;5 pt;Полужирный"/>
    <w:rsid w:val="00934995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">
    <w:name w:val="Основной текст (2)"/>
    <w:basedOn w:val="a"/>
    <w:rsid w:val="00934995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  <w:style w:type="character" w:customStyle="1" w:styleId="13">
    <w:name w:val="Основной текст (13)_"/>
    <w:link w:val="130"/>
    <w:rsid w:val="00D3143B"/>
    <w:rPr>
      <w:rFonts w:eastAsia="Times New Roman"/>
      <w:b/>
      <w:bCs/>
      <w:spacing w:val="-3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D3143B"/>
    <w:pPr>
      <w:widowControl w:val="0"/>
      <w:shd w:val="clear" w:color="auto" w:fill="FFFFFF"/>
      <w:spacing w:before="120" w:after="0" w:line="43" w:lineRule="exact"/>
      <w:jc w:val="both"/>
    </w:pPr>
    <w:rPr>
      <w:rFonts w:eastAsia="Times New Roman"/>
      <w:b/>
      <w:bCs/>
      <w:spacing w:val="-3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65AAF"/>
  </w:style>
  <w:style w:type="paragraph" w:styleId="aa">
    <w:name w:val="Balloon Text"/>
    <w:basedOn w:val="a"/>
    <w:link w:val="ab"/>
    <w:uiPriority w:val="99"/>
    <w:semiHidden/>
    <w:unhideWhenUsed/>
    <w:rsid w:val="00F2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22DE5"/>
    <w:rPr>
      <w:rFonts w:ascii="Tahoma" w:hAnsi="Tahoma" w:cs="Tahoma"/>
      <w:sz w:val="16"/>
      <w:szCs w:val="16"/>
      <w:lang w:eastAsia="en-US"/>
    </w:rPr>
  </w:style>
  <w:style w:type="paragraph" w:customStyle="1" w:styleId="c26">
    <w:name w:val="c26"/>
    <w:basedOn w:val="a"/>
    <w:rsid w:val="000915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9152D"/>
  </w:style>
  <w:style w:type="paragraph" w:customStyle="1" w:styleId="c5">
    <w:name w:val="c5"/>
    <w:basedOn w:val="a"/>
    <w:rsid w:val="000915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9152D"/>
  </w:style>
  <w:style w:type="character" w:styleId="ac">
    <w:name w:val="Hyperlink"/>
    <w:basedOn w:val="a0"/>
    <w:uiPriority w:val="99"/>
    <w:semiHidden/>
    <w:unhideWhenUsed/>
    <w:rsid w:val="006F5144"/>
    <w:rPr>
      <w:color w:val="0000FF"/>
      <w:u w:val="single"/>
    </w:rPr>
  </w:style>
  <w:style w:type="character" w:customStyle="1" w:styleId="path-separator">
    <w:name w:val="path-separator"/>
    <w:basedOn w:val="a0"/>
    <w:rsid w:val="006F5144"/>
  </w:style>
  <w:style w:type="paragraph" w:customStyle="1" w:styleId="c0">
    <w:name w:val="c0"/>
    <w:basedOn w:val="a"/>
    <w:rsid w:val="00D16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D16F4C"/>
  </w:style>
  <w:style w:type="character" w:customStyle="1" w:styleId="c28">
    <w:name w:val="c28"/>
    <w:basedOn w:val="a0"/>
    <w:rsid w:val="00D16F4C"/>
  </w:style>
  <w:style w:type="character" w:customStyle="1" w:styleId="c20">
    <w:name w:val="c20"/>
    <w:basedOn w:val="a0"/>
    <w:rsid w:val="00D16F4C"/>
  </w:style>
  <w:style w:type="paragraph" w:customStyle="1" w:styleId="c17">
    <w:name w:val="c17"/>
    <w:basedOn w:val="a"/>
    <w:rsid w:val="00D16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D16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1834"/>
    <w:pPr>
      <w:ind w:left="720"/>
      <w:contextualSpacing/>
    </w:pPr>
  </w:style>
  <w:style w:type="table" w:styleId="a4">
    <w:name w:val="Table Grid"/>
    <w:basedOn w:val="a1"/>
    <w:uiPriority w:val="59"/>
    <w:rsid w:val="005522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A1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9A193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9A1933"/>
    <w:rPr>
      <w:b/>
      <w:bCs/>
    </w:rPr>
  </w:style>
  <w:style w:type="paragraph" w:styleId="a6">
    <w:name w:val="Normal (Web)"/>
    <w:basedOn w:val="a"/>
    <w:uiPriority w:val="99"/>
    <w:rsid w:val="00590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90417"/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qFormat/>
    <w:rsid w:val="0042761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ar-SA"/>
    </w:rPr>
  </w:style>
  <w:style w:type="character" w:customStyle="1" w:styleId="a9">
    <w:name w:val="Название Знак"/>
    <w:link w:val="a8"/>
    <w:rsid w:val="00427617"/>
    <w:rPr>
      <w:rFonts w:ascii="Times New Roman" w:eastAsia="Times New Roman" w:hAnsi="Times New Roman"/>
      <w:b/>
      <w:sz w:val="28"/>
      <w:u w:val="single"/>
      <w:lang w:eastAsia="ar-SA"/>
    </w:rPr>
  </w:style>
  <w:style w:type="character" w:customStyle="1" w:styleId="Calibri105pt">
    <w:name w:val="Основной текст + Calibri;10;5 pt;Полужирный"/>
    <w:rsid w:val="00934995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">
    <w:name w:val="Основной текст (2)"/>
    <w:basedOn w:val="a"/>
    <w:rsid w:val="00934995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  <w:style w:type="character" w:customStyle="1" w:styleId="13">
    <w:name w:val="Основной текст (13)_"/>
    <w:link w:val="130"/>
    <w:rsid w:val="00D3143B"/>
    <w:rPr>
      <w:rFonts w:eastAsia="Times New Roman"/>
      <w:b/>
      <w:bCs/>
      <w:spacing w:val="-3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D3143B"/>
    <w:pPr>
      <w:widowControl w:val="0"/>
      <w:shd w:val="clear" w:color="auto" w:fill="FFFFFF"/>
      <w:spacing w:before="120" w:after="0" w:line="43" w:lineRule="exact"/>
      <w:jc w:val="both"/>
    </w:pPr>
    <w:rPr>
      <w:rFonts w:eastAsia="Times New Roman"/>
      <w:b/>
      <w:bCs/>
      <w:spacing w:val="-3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65AAF"/>
  </w:style>
  <w:style w:type="paragraph" w:styleId="aa">
    <w:name w:val="Balloon Text"/>
    <w:basedOn w:val="a"/>
    <w:link w:val="ab"/>
    <w:uiPriority w:val="99"/>
    <w:semiHidden/>
    <w:unhideWhenUsed/>
    <w:rsid w:val="00F2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22DE5"/>
    <w:rPr>
      <w:rFonts w:ascii="Tahoma" w:hAnsi="Tahoma" w:cs="Tahoma"/>
      <w:sz w:val="16"/>
      <w:szCs w:val="16"/>
      <w:lang w:eastAsia="en-US"/>
    </w:rPr>
  </w:style>
  <w:style w:type="paragraph" w:customStyle="1" w:styleId="c26">
    <w:name w:val="c26"/>
    <w:basedOn w:val="a"/>
    <w:rsid w:val="000915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9152D"/>
  </w:style>
  <w:style w:type="paragraph" w:customStyle="1" w:styleId="c5">
    <w:name w:val="c5"/>
    <w:basedOn w:val="a"/>
    <w:rsid w:val="000915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9152D"/>
  </w:style>
  <w:style w:type="character" w:styleId="ac">
    <w:name w:val="Hyperlink"/>
    <w:basedOn w:val="a0"/>
    <w:uiPriority w:val="99"/>
    <w:semiHidden/>
    <w:unhideWhenUsed/>
    <w:rsid w:val="006F5144"/>
    <w:rPr>
      <w:color w:val="0000FF"/>
      <w:u w:val="single"/>
    </w:rPr>
  </w:style>
  <w:style w:type="character" w:customStyle="1" w:styleId="path-separator">
    <w:name w:val="path-separator"/>
    <w:basedOn w:val="a0"/>
    <w:rsid w:val="006F5144"/>
  </w:style>
  <w:style w:type="paragraph" w:customStyle="1" w:styleId="c0">
    <w:name w:val="c0"/>
    <w:basedOn w:val="a"/>
    <w:rsid w:val="00D16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D16F4C"/>
  </w:style>
  <w:style w:type="character" w:customStyle="1" w:styleId="c28">
    <w:name w:val="c28"/>
    <w:basedOn w:val="a0"/>
    <w:rsid w:val="00D16F4C"/>
  </w:style>
  <w:style w:type="character" w:customStyle="1" w:styleId="c20">
    <w:name w:val="c20"/>
    <w:basedOn w:val="a0"/>
    <w:rsid w:val="00D16F4C"/>
  </w:style>
  <w:style w:type="paragraph" w:customStyle="1" w:styleId="c17">
    <w:name w:val="c17"/>
    <w:basedOn w:val="a"/>
    <w:rsid w:val="00D16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D1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l1aecsk.xn--p1ai/wp-content/uploads/2022/11/%D0%A3%D1%80%D0%BE%D0%BA%D0%B8-%D0%BE-%D0%B7%D0%B4%D0%BE%D1%80%D0%BE%D0%B2%D0%BE%D0%BC-%D0%BF%D0%B8%D1%82%D0%B0%D0%BD%D0%B8%D0%B8-%D1%88%D0%BA%D0%BE%D0%BB%D1%8C%D0%BD%D0%B8%D0%BA%D0%BE%D0%B2.pdf" TargetMode="External"/><Relationship Id="rId13" Type="http://schemas.openxmlformats.org/officeDocument/2006/relationships/hyperlink" Target="https://xn--j1ahfl.xn--p1ai/library/prostie_sekreti_zdorovogo_pitaniya_192409.html" TargetMode="External"/><Relationship Id="rId18" Type="http://schemas.openxmlformats.org/officeDocument/2006/relationships/hyperlink" Target="https://gc-pmss.ru/files/pdf2017/mp_zdorovoe_pitanie_v_skole_i_doma.pdf" TargetMode="External"/><Relationship Id="rId26" Type="http://schemas.openxmlformats.org/officeDocument/2006/relationships/hyperlink" Target="https://doit-together.ru/files/food2022/1-4/lesson_health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gc-pmss.ru/files/pdf2017/mp_zdorovoe_pitanie_v_skole_i_doma.pdf" TargetMode="External"/><Relationship Id="rId7" Type="http://schemas.microsoft.com/office/2007/relationships/hdphoto" Target="media/hdphoto1.wdp"/><Relationship Id="rId12" Type="http://schemas.openxmlformats.org/officeDocument/2006/relationships/hyperlink" Target="https://xn--j1ahfl.xn--p1ai/library/prostie_sekreti_zdorovogo_pitaniya_192409.html" TargetMode="External"/><Relationship Id="rId17" Type="http://schemas.openxmlformats.org/officeDocument/2006/relationships/hyperlink" Target="https://xn--j1ahfl.xn--p1ai/library/prostie_sekreti_zdorovogo_pitaniya_192409.html" TargetMode="External"/><Relationship Id="rId25" Type="http://schemas.openxmlformats.org/officeDocument/2006/relationships/hyperlink" Target="https://doit-together.ru/files/food2022/1-4/lesson_health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j1ahfl.xn--p1ai/library/prostie_sekreti_zdorovogo_pitaniya_192409.html" TargetMode="External"/><Relationship Id="rId20" Type="http://schemas.openxmlformats.org/officeDocument/2006/relationships/hyperlink" Target="https://gc-pmss.ru/files/pdf2017/mp_zdorovoe_pitanie_v_skole_i_doma.pdf" TargetMode="External"/><Relationship Id="rId29" Type="http://schemas.openxmlformats.org/officeDocument/2006/relationships/hyperlink" Target="https://doit-together.ru/files/food2022/1-4/lesson_health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xn--l1aecsk.xn--p1ai/wp-content/uploads/2022/11/%D0%A3%D1%80%D0%BE%D0%BA%D0%B8-%D0%BE-%D0%B7%D0%B4%D0%BE%D1%80%D0%BE%D0%B2%D0%BE%D0%BC-%D0%BF%D0%B8%D1%82%D0%B0%D0%BD%D0%B8%D0%B8-%D1%88%D0%BA%D0%BE%D0%BB%D1%8C%D0%BD%D0%B8%D0%BA%D0%BE%D0%B2.pdf" TargetMode="External"/><Relationship Id="rId24" Type="http://schemas.openxmlformats.org/officeDocument/2006/relationships/hyperlink" Target="https://gc-pmss.ru/files/pdf2017/mp_zdorovoe_pitanie_v_skole_i_doma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xn--j1ahfl.xn--p1ai/library/prostie_sekreti_zdorovogo_pitaniya_192409.html" TargetMode="External"/><Relationship Id="rId23" Type="http://schemas.openxmlformats.org/officeDocument/2006/relationships/hyperlink" Target="https://gc-pmss.ru/files/pdf2017/mp_zdorovoe_pitanie_v_skole_i_doma.pdf" TargetMode="External"/><Relationship Id="rId28" Type="http://schemas.openxmlformats.org/officeDocument/2006/relationships/hyperlink" Target="https://doit-together.ru/files/food2022/1-4/lesson_health.pdf" TargetMode="External"/><Relationship Id="rId10" Type="http://schemas.openxmlformats.org/officeDocument/2006/relationships/hyperlink" Target="http://xn--l1aecsk.xn--p1ai/wp-content/uploads/2022/11/%D0%A3%D1%80%D0%BE%D0%BA%D0%B8-%D0%BE-%D0%B7%D0%B4%D0%BE%D1%80%D0%BE%D0%B2%D0%BE%D0%BC-%D0%BF%D0%B8%D1%82%D0%B0%D0%BD%D0%B8%D0%B8-%D1%88%D0%BA%D0%BE%D0%BB%D1%8C%D0%BD%D0%B8%D0%BA%D0%BE%D0%B2.pdf" TargetMode="External"/><Relationship Id="rId19" Type="http://schemas.openxmlformats.org/officeDocument/2006/relationships/hyperlink" Target="https://gc-pmss.ru/files/pdf2017/mp_zdorovoe_pitanie_v_skole_i_doma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l1aecsk.xn--p1ai/wp-content/uploads/2022/11/%D0%A3%D1%80%D0%BE%D0%BA%D0%B8-%D0%BE-%D0%B7%D0%B4%D0%BE%D1%80%D0%BE%D0%B2%D0%BE%D0%BC-%D0%BF%D0%B8%D1%82%D0%B0%D0%BD%D0%B8%D0%B8-%D1%88%D0%BA%D0%BE%D0%BB%D1%8C%D0%BD%D0%B8%D0%BA%D0%BE%D0%B2.pdf" TargetMode="External"/><Relationship Id="rId14" Type="http://schemas.openxmlformats.org/officeDocument/2006/relationships/hyperlink" Target="https://xn--j1ahfl.xn--p1ai/library/prostie_sekreti_zdorovogo_pitaniya_192409.html" TargetMode="External"/><Relationship Id="rId22" Type="http://schemas.openxmlformats.org/officeDocument/2006/relationships/hyperlink" Target="https://gc-pmss.ru/files/pdf2017/mp_zdorovoe_pitanie_v_skole_i_doma.pdf" TargetMode="External"/><Relationship Id="rId27" Type="http://schemas.openxmlformats.org/officeDocument/2006/relationships/hyperlink" Target="https://doit-together.ru/files/food2022/1-4/lesson_health.pdf" TargetMode="External"/><Relationship Id="rId30" Type="http://schemas.openxmlformats.org/officeDocument/2006/relationships/hyperlink" Target="https://doit-together.ru/files/food2022/1-4/lesson_healt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admin-pc</cp:lastModifiedBy>
  <cp:revision>2</cp:revision>
  <cp:lastPrinted>2019-09-03T12:33:00Z</cp:lastPrinted>
  <dcterms:created xsi:type="dcterms:W3CDTF">2023-11-11T03:40:00Z</dcterms:created>
  <dcterms:modified xsi:type="dcterms:W3CDTF">2023-11-11T03:40:00Z</dcterms:modified>
</cp:coreProperties>
</file>