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DE8" w:rsidRDefault="007B1B61" w:rsidP="007B1B61">
      <w:pPr>
        <w:shd w:val="clear" w:color="auto" w:fill="FFFFFF"/>
        <w:spacing w:after="0" w:line="240" w:lineRule="auto"/>
        <w:ind w:left="-851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  <w:bookmarkStart w:id="0" w:name="_GoBack"/>
      <w:r w:rsidRPr="007B1B61">
        <w:rPr>
          <w:rFonts w:ascii="Times New Roman" w:eastAsia="Times New Roman" w:hAnsi="Times New Roman"/>
          <w:b/>
          <w:bCs/>
          <w:noProof/>
          <w:color w:val="000000"/>
          <w:sz w:val="28"/>
          <w:lang w:eastAsia="ru-RU"/>
        </w:rPr>
        <w:drawing>
          <wp:anchor distT="0" distB="0" distL="114300" distR="114300" simplePos="0" relativeHeight="251659264" behindDoc="1" locked="0" layoutInCell="1" allowOverlap="1" wp14:anchorId="21E9542A" wp14:editId="0F4E83F0">
            <wp:simplePos x="0" y="0"/>
            <wp:positionH relativeFrom="column">
              <wp:posOffset>-1200381</wp:posOffset>
            </wp:positionH>
            <wp:positionV relativeFrom="paragraph">
              <wp:posOffset>40120</wp:posOffset>
            </wp:positionV>
            <wp:extent cx="8583864" cy="7859065"/>
            <wp:effectExtent l="0" t="361950" r="0" b="351790"/>
            <wp:wrapTight wrapText="bothSides">
              <wp:wrapPolygon edited="0">
                <wp:start x="1" y="21601"/>
                <wp:lineTo x="21574" y="21601"/>
                <wp:lineTo x="21574" y="29"/>
                <wp:lineTo x="1" y="29"/>
                <wp:lineTo x="1" y="21601"/>
              </wp:wrapPolygon>
            </wp:wrapTight>
            <wp:docPr id="1" name="Рисунок 1" descr="C:\Users\Секретарь\AppData\Local\Temp\Tmp_view\20230922_170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екретарь\AppData\Local\Temp\Tmp_view\20230922_17015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583864" cy="785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C3DE8" w:rsidRDefault="008C3DE8" w:rsidP="0009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8C3DE8" w:rsidRDefault="008C3DE8" w:rsidP="0009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8C3DE8" w:rsidRDefault="008C3DE8" w:rsidP="0009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8C3DE8" w:rsidRDefault="008C3DE8" w:rsidP="000915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</w:pPr>
    </w:p>
    <w:p w:rsidR="0009152D" w:rsidRPr="0009152D" w:rsidRDefault="0009152D" w:rsidP="0009152D">
      <w:pPr>
        <w:shd w:val="clear" w:color="auto" w:fill="FFFFFF"/>
        <w:spacing w:after="0" w:line="240" w:lineRule="auto"/>
        <w:jc w:val="center"/>
        <w:rPr>
          <w:rFonts w:eastAsia="Times New Roman" w:cs="Calibri"/>
          <w:color w:val="000000"/>
          <w:lang w:eastAsia="ru-RU"/>
        </w:rPr>
      </w:pPr>
      <w:r w:rsidRPr="0009152D">
        <w:rPr>
          <w:rFonts w:ascii="Times New Roman" w:eastAsia="Times New Roman" w:hAnsi="Times New Roman"/>
          <w:b/>
          <w:bCs/>
          <w:color w:val="000000"/>
          <w:sz w:val="28"/>
          <w:lang w:eastAsia="ru-RU"/>
        </w:rPr>
        <w:t>ПОЯСНИТЕЛЬНАЯ ЗАПИСКА</w:t>
      </w:r>
    </w:p>
    <w:p w:rsidR="0009152D" w:rsidRPr="008C3DE8" w:rsidRDefault="0009152D" w:rsidP="0009152D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Рабочая программа дополнительного образования «Формула правильного питания» для 5-х классов составлена на основании следующих нормативно-правовых документов:</w:t>
      </w:r>
    </w:p>
    <w:p w:rsidR="0009152D" w:rsidRPr="008C3DE8" w:rsidRDefault="0009152D" w:rsidP="0009152D">
      <w:pPr>
        <w:numPr>
          <w:ilvl w:val="0"/>
          <w:numId w:val="32"/>
        </w:numPr>
        <w:shd w:val="clear" w:color="auto" w:fill="FFFFFF"/>
        <w:spacing w:before="50" w:after="5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Федеральный закон от 29 декабря 2012 г. № 273-ФЗ «Об образовании в Российской Федерации»;</w:t>
      </w:r>
    </w:p>
    <w:p w:rsidR="0009152D" w:rsidRPr="008C3DE8" w:rsidRDefault="0009152D" w:rsidP="0009152D">
      <w:pPr>
        <w:numPr>
          <w:ilvl w:val="0"/>
          <w:numId w:val="32"/>
        </w:numPr>
        <w:shd w:val="clear" w:color="auto" w:fill="FFFFFF"/>
        <w:spacing w:before="50" w:after="5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Концепция развития дополнительного образования детей (распоряжение Правительства Российской Федерации от 4 сентября 2014 г. № 1726-р)4</w:t>
      </w:r>
    </w:p>
    <w:p w:rsidR="0009152D" w:rsidRPr="008C3DE8" w:rsidRDefault="0009152D" w:rsidP="0009152D">
      <w:pPr>
        <w:numPr>
          <w:ilvl w:val="0"/>
          <w:numId w:val="32"/>
        </w:numPr>
        <w:shd w:val="clear" w:color="auto" w:fill="FFFFFF"/>
        <w:spacing w:before="50" w:after="5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Методические рекомендации по проектированию дополнительных общеразвивающих программ (включая разноуровневые программы) (письмо Департамента государственной политики в сфере воспитания детей и молодёжи Министерства образования и науки РФ от 18 ноября 2015 г. N 09-3242);</w:t>
      </w:r>
    </w:p>
    <w:p w:rsidR="0009152D" w:rsidRPr="008C3DE8" w:rsidRDefault="0009152D" w:rsidP="0009152D">
      <w:pPr>
        <w:numPr>
          <w:ilvl w:val="0"/>
          <w:numId w:val="32"/>
        </w:numPr>
        <w:shd w:val="clear" w:color="auto" w:fill="FFFFFF"/>
        <w:spacing w:before="50" w:after="5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СанПиН 2.4.4. 3172-14 (постановление Главного государственного санитарного врача РФ от 4 июля 2014 г. № 41);</w:t>
      </w:r>
    </w:p>
    <w:p w:rsidR="0009152D" w:rsidRPr="008C3DE8" w:rsidRDefault="0009152D" w:rsidP="0009152D">
      <w:pPr>
        <w:numPr>
          <w:ilvl w:val="0"/>
          <w:numId w:val="32"/>
        </w:numPr>
        <w:shd w:val="clear" w:color="auto" w:fill="FFFFFF"/>
        <w:spacing w:before="50" w:after="5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Приказ Министерства просвещения РФ от 09.11.2018 г. № 196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09152D" w:rsidRPr="008C3DE8" w:rsidRDefault="0009152D" w:rsidP="0009152D">
      <w:pPr>
        <w:numPr>
          <w:ilvl w:val="0"/>
          <w:numId w:val="32"/>
        </w:numPr>
        <w:shd w:val="clear" w:color="auto" w:fill="FFFFFF"/>
        <w:spacing w:before="50" w:after="50" w:line="240" w:lineRule="auto"/>
        <w:jc w:val="both"/>
        <w:rPr>
          <w:rFonts w:eastAsia="Times New Roman" w:cs="Calibri"/>
          <w:color w:val="000000"/>
          <w:sz w:val="24"/>
          <w:szCs w:val="24"/>
          <w:lang w:eastAsia="ru-RU"/>
        </w:rPr>
      </w:pPr>
      <w:r w:rsidRPr="008C3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Устав МБОУ «Гимназия №1» </w:t>
      </w:r>
      <w:proofErr w:type="spellStart"/>
      <w:r w:rsidRPr="008C3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Абдулинский</w:t>
      </w:r>
      <w:proofErr w:type="spellEnd"/>
      <w:r w:rsidRPr="008C3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C3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гордской</w:t>
      </w:r>
      <w:proofErr w:type="spellEnd"/>
      <w:r w:rsidRPr="008C3DE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округ.</w:t>
      </w:r>
    </w:p>
    <w:p w:rsidR="0009152D" w:rsidRPr="00336368" w:rsidRDefault="0009152D" w:rsidP="00336368">
      <w:pPr>
        <w:jc w:val="center"/>
        <w:rPr>
          <w:rFonts w:ascii="Times New Roman" w:hAnsi="Times New Roman"/>
          <w:b/>
          <w:sz w:val="24"/>
          <w:szCs w:val="24"/>
        </w:rPr>
      </w:pPr>
    </w:p>
    <w:p w:rsidR="00830540" w:rsidRPr="00336368" w:rsidRDefault="00282E31" w:rsidP="00282E3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6368">
        <w:rPr>
          <w:rFonts w:ascii="Times New Roman" w:hAnsi="Times New Roman"/>
          <w:b/>
          <w:bCs/>
          <w:sz w:val="24"/>
          <w:szCs w:val="24"/>
        </w:rPr>
        <w:t>1.</w:t>
      </w:r>
      <w:r w:rsidR="00830540" w:rsidRPr="00336368">
        <w:rPr>
          <w:rFonts w:ascii="Times New Roman" w:hAnsi="Times New Roman"/>
          <w:b/>
          <w:bCs/>
          <w:sz w:val="24"/>
          <w:szCs w:val="24"/>
        </w:rPr>
        <w:t>Планируемые результаты</w:t>
      </w:r>
    </w:p>
    <w:p w:rsidR="00830540" w:rsidRPr="00336368" w:rsidRDefault="00830540" w:rsidP="00282E31">
      <w:pPr>
        <w:pStyle w:val="a3"/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540" w:rsidRPr="00336368" w:rsidRDefault="00830540" w:rsidP="00282E3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336368">
        <w:rPr>
          <w:rFonts w:ascii="Times New Roman" w:hAnsi="Times New Roman"/>
          <w:b/>
          <w:bCs/>
          <w:sz w:val="24"/>
          <w:szCs w:val="24"/>
        </w:rPr>
        <w:t>Личностные результаты освоения программы внеурочной деятельности:</w:t>
      </w:r>
    </w:p>
    <w:p w:rsidR="00282E31" w:rsidRPr="00336368" w:rsidRDefault="00282E31" w:rsidP="00282E31">
      <w:pPr>
        <w:autoSpaceDE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830540" w:rsidRPr="00336368" w:rsidRDefault="00830540" w:rsidP="00282E31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 xml:space="preserve">проявление познавательных интересов и активности в области здорового питания; </w:t>
      </w:r>
    </w:p>
    <w:p w:rsidR="00830540" w:rsidRPr="00336368" w:rsidRDefault="00830540" w:rsidP="00282E31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 xml:space="preserve">овладение установками, нормами и правилами правильного питания; </w:t>
      </w:r>
    </w:p>
    <w:p w:rsidR="00830540" w:rsidRPr="00336368" w:rsidRDefault="00830540" w:rsidP="00282E31">
      <w:pPr>
        <w:pStyle w:val="a3"/>
        <w:widowControl w:val="0"/>
        <w:numPr>
          <w:ilvl w:val="0"/>
          <w:numId w:val="23"/>
        </w:numPr>
        <w:suppressAutoHyphens/>
        <w:spacing w:after="0" w:line="240" w:lineRule="auto"/>
        <w:ind w:left="567" w:hanging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 xml:space="preserve">готовность и способность делать осознанный выбор здорового питания, в том числе ориентироваться в ассортименте наиболее типичных продуктов питания, сознательно выбирать наиболее полезные ценностно-смысловые установки обучающихся, формируемые средствами различных предметов в рамках программы «Разговор о правильном питании», в том числе развитие представления об адекватности питания, его соответствия росту, весу, возрасту, образу жизни человека. </w:t>
      </w:r>
    </w:p>
    <w:p w:rsidR="00282E31" w:rsidRPr="00336368" w:rsidRDefault="00282E31" w:rsidP="00282E31">
      <w:pPr>
        <w:pStyle w:val="a3"/>
        <w:widowControl w:val="0"/>
        <w:suppressAutoHyphens/>
        <w:spacing w:after="0" w:line="240" w:lineRule="auto"/>
        <w:ind w:left="567"/>
        <w:contextualSpacing w:val="0"/>
        <w:jc w:val="both"/>
        <w:rPr>
          <w:rFonts w:ascii="Times New Roman" w:hAnsi="Times New Roman"/>
          <w:sz w:val="24"/>
          <w:szCs w:val="24"/>
        </w:rPr>
      </w:pPr>
    </w:p>
    <w:p w:rsidR="00830540" w:rsidRPr="00336368" w:rsidRDefault="00830540" w:rsidP="00282E31">
      <w:pPr>
        <w:pStyle w:val="a8"/>
        <w:jc w:val="both"/>
        <w:rPr>
          <w:b w:val="0"/>
          <w:sz w:val="24"/>
          <w:szCs w:val="24"/>
          <w:u w:val="none"/>
        </w:rPr>
      </w:pPr>
      <w:r w:rsidRPr="00336368">
        <w:rPr>
          <w:sz w:val="24"/>
          <w:szCs w:val="24"/>
          <w:u w:val="none"/>
        </w:rPr>
        <w:t>Метапредметными результатами</w:t>
      </w:r>
      <w:r w:rsidRPr="00336368">
        <w:rPr>
          <w:b w:val="0"/>
          <w:sz w:val="24"/>
          <w:szCs w:val="24"/>
          <w:u w:val="none"/>
        </w:rPr>
        <w:t xml:space="preserve"> изучения курса является формирование универсальных учебных действий:</w:t>
      </w:r>
    </w:p>
    <w:p w:rsidR="00282E31" w:rsidRPr="00336368" w:rsidRDefault="00282E31" w:rsidP="00282E3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30540" w:rsidRPr="00336368" w:rsidRDefault="00830540" w:rsidP="00282E31">
      <w:pPr>
        <w:pStyle w:val="a8"/>
        <w:ind w:left="720"/>
        <w:jc w:val="both"/>
        <w:rPr>
          <w:b w:val="0"/>
          <w:sz w:val="24"/>
          <w:szCs w:val="24"/>
          <w:u w:val="none"/>
        </w:rPr>
      </w:pPr>
      <w:r w:rsidRPr="00336368">
        <w:rPr>
          <w:sz w:val="24"/>
          <w:szCs w:val="24"/>
          <w:u w:val="none"/>
        </w:rPr>
        <w:t>Регулятивные УУД</w:t>
      </w:r>
      <w:r w:rsidRPr="00336368">
        <w:rPr>
          <w:b w:val="0"/>
          <w:sz w:val="24"/>
          <w:szCs w:val="24"/>
          <w:u w:val="none"/>
        </w:rPr>
        <w:t>: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определять и формулировать цель деятельности с помощью учителя;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проговаривать последовательность действий;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учиться высказывать своё предположение на основе работы с иллюстрацией;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учиться работать по предложенному учителем плану;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учиться отличать верно выполненное задание от неверного;</w:t>
      </w:r>
    </w:p>
    <w:p w:rsidR="00830540" w:rsidRPr="00336368" w:rsidRDefault="00830540" w:rsidP="00282E31">
      <w:pPr>
        <w:pStyle w:val="a8"/>
        <w:numPr>
          <w:ilvl w:val="0"/>
          <w:numId w:val="24"/>
        </w:numPr>
        <w:ind w:hanging="578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учиться совместно с учителем и одноклассниками давать эмоциональную оценку деятельности товарищей.</w:t>
      </w:r>
    </w:p>
    <w:p w:rsidR="00282E31" w:rsidRPr="00336368" w:rsidRDefault="00282E31" w:rsidP="00282E3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30540" w:rsidRPr="00336368" w:rsidRDefault="00830540" w:rsidP="00282E31">
      <w:pPr>
        <w:pStyle w:val="a8"/>
        <w:ind w:left="720"/>
        <w:jc w:val="both"/>
        <w:rPr>
          <w:sz w:val="24"/>
          <w:szCs w:val="24"/>
          <w:u w:val="none"/>
        </w:rPr>
      </w:pPr>
      <w:r w:rsidRPr="00336368">
        <w:rPr>
          <w:sz w:val="24"/>
          <w:szCs w:val="24"/>
          <w:u w:val="none"/>
        </w:rPr>
        <w:t>Познавательные УУД:</w:t>
      </w:r>
    </w:p>
    <w:p w:rsidR="00830540" w:rsidRPr="00336368" w:rsidRDefault="00830540" w:rsidP="00282E31">
      <w:pPr>
        <w:pStyle w:val="a8"/>
        <w:numPr>
          <w:ilvl w:val="0"/>
          <w:numId w:val="25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ориентироваться в своей системе знаний: отличать новое от уже известного с помощью учителя;</w:t>
      </w:r>
    </w:p>
    <w:p w:rsidR="00830540" w:rsidRPr="00336368" w:rsidRDefault="00830540" w:rsidP="00282E31">
      <w:pPr>
        <w:pStyle w:val="a8"/>
        <w:numPr>
          <w:ilvl w:val="0"/>
          <w:numId w:val="25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делать предварительный отбор источников информации: ориентироваться в учебном пособии, других источниках информации;</w:t>
      </w:r>
    </w:p>
    <w:p w:rsidR="00830540" w:rsidRPr="00336368" w:rsidRDefault="00830540" w:rsidP="00282E31">
      <w:pPr>
        <w:pStyle w:val="a8"/>
        <w:numPr>
          <w:ilvl w:val="0"/>
          <w:numId w:val="25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lastRenderedPageBreak/>
        <w:t>добывать новые знания: находить ответы на вопросы, используя учебник, свой жизненный опыт и информацию, полученную от учителя;</w:t>
      </w:r>
    </w:p>
    <w:p w:rsidR="00830540" w:rsidRPr="00336368" w:rsidRDefault="00830540" w:rsidP="00282E31">
      <w:pPr>
        <w:pStyle w:val="a8"/>
        <w:numPr>
          <w:ilvl w:val="0"/>
          <w:numId w:val="25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перерабатывать полученную информацию: делать выводы в результате совместной работы всей группы, сравнивать и группировать полученную информацию;</w:t>
      </w:r>
    </w:p>
    <w:p w:rsidR="00830540" w:rsidRPr="00336368" w:rsidRDefault="00830540" w:rsidP="00282E31">
      <w:pPr>
        <w:pStyle w:val="a8"/>
        <w:numPr>
          <w:ilvl w:val="0"/>
          <w:numId w:val="25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преобразовывать информацию из одной формы в другую: на основе графических инструкций составлять словесные инструкции с последующим применением их в практической деятельности.</w:t>
      </w:r>
    </w:p>
    <w:p w:rsidR="00282E31" w:rsidRPr="00336368" w:rsidRDefault="00282E31" w:rsidP="00282E3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282E31" w:rsidRPr="00336368" w:rsidRDefault="00282E31" w:rsidP="00282E3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30540" w:rsidRPr="00336368" w:rsidRDefault="00830540" w:rsidP="00282E31">
      <w:pPr>
        <w:pStyle w:val="a8"/>
        <w:ind w:left="426"/>
        <w:jc w:val="both"/>
        <w:rPr>
          <w:sz w:val="24"/>
          <w:szCs w:val="24"/>
          <w:u w:val="none"/>
        </w:rPr>
      </w:pPr>
      <w:r w:rsidRPr="00336368">
        <w:rPr>
          <w:sz w:val="24"/>
          <w:szCs w:val="24"/>
          <w:u w:val="none"/>
        </w:rPr>
        <w:t>Коммуникативные УУД:</w:t>
      </w:r>
    </w:p>
    <w:p w:rsidR="00282E31" w:rsidRPr="00336368" w:rsidRDefault="00282E31" w:rsidP="00282E31">
      <w:pPr>
        <w:spacing w:after="0" w:line="240" w:lineRule="auto"/>
        <w:rPr>
          <w:rFonts w:ascii="Times New Roman" w:hAnsi="Times New Roman"/>
          <w:sz w:val="24"/>
          <w:szCs w:val="24"/>
          <w:lang w:eastAsia="ar-SA"/>
        </w:rPr>
      </w:pPr>
    </w:p>
    <w:p w:rsidR="00830540" w:rsidRPr="00336368" w:rsidRDefault="00830540" w:rsidP="00282E31">
      <w:pPr>
        <w:pStyle w:val="a8"/>
        <w:numPr>
          <w:ilvl w:val="0"/>
          <w:numId w:val="26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донести свою позицию до остальных участников практической  деятельности: оформлять свою мысль в устной речи;</w:t>
      </w:r>
    </w:p>
    <w:p w:rsidR="00830540" w:rsidRPr="00336368" w:rsidRDefault="00830540" w:rsidP="00282E31">
      <w:pPr>
        <w:pStyle w:val="a8"/>
        <w:numPr>
          <w:ilvl w:val="0"/>
          <w:numId w:val="26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слушать и понимать речь других;</w:t>
      </w:r>
    </w:p>
    <w:p w:rsidR="00830540" w:rsidRPr="00336368" w:rsidRDefault="00830540" w:rsidP="00282E31">
      <w:pPr>
        <w:pStyle w:val="a8"/>
        <w:numPr>
          <w:ilvl w:val="0"/>
          <w:numId w:val="26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читать и пересказывать текст;</w:t>
      </w:r>
    </w:p>
    <w:p w:rsidR="00830540" w:rsidRPr="00336368" w:rsidRDefault="00830540" w:rsidP="00282E31">
      <w:pPr>
        <w:pStyle w:val="a8"/>
        <w:numPr>
          <w:ilvl w:val="0"/>
          <w:numId w:val="26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совместно договариваться о правилах общения и следовать им;</w:t>
      </w:r>
    </w:p>
    <w:p w:rsidR="00830540" w:rsidRPr="00336368" w:rsidRDefault="00830540" w:rsidP="00282E31">
      <w:pPr>
        <w:pStyle w:val="a8"/>
        <w:numPr>
          <w:ilvl w:val="0"/>
          <w:numId w:val="26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учится выполнять различные роли в группе (лидера, исполнителя, критика).</w:t>
      </w:r>
    </w:p>
    <w:p w:rsidR="00830540" w:rsidRPr="00336368" w:rsidRDefault="00830540" w:rsidP="00282E31">
      <w:pPr>
        <w:pStyle w:val="a8"/>
        <w:ind w:left="426"/>
        <w:jc w:val="both"/>
        <w:rPr>
          <w:b w:val="0"/>
          <w:sz w:val="24"/>
          <w:szCs w:val="24"/>
          <w:u w:val="none"/>
        </w:rPr>
      </w:pPr>
      <w:r w:rsidRPr="00336368">
        <w:rPr>
          <w:sz w:val="24"/>
          <w:szCs w:val="24"/>
          <w:u w:val="none"/>
        </w:rPr>
        <w:t>Предметными результатами</w:t>
      </w:r>
      <w:r w:rsidRPr="00336368">
        <w:rPr>
          <w:b w:val="0"/>
          <w:sz w:val="24"/>
          <w:szCs w:val="24"/>
          <w:u w:val="none"/>
        </w:rPr>
        <w:t xml:space="preserve"> изучения курса являются формирование умений:</w:t>
      </w:r>
    </w:p>
    <w:p w:rsidR="00830540" w:rsidRPr="00336368" w:rsidRDefault="00830540" w:rsidP="00282E31">
      <w:pPr>
        <w:pStyle w:val="a8"/>
        <w:numPr>
          <w:ilvl w:val="0"/>
          <w:numId w:val="27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 xml:space="preserve"> описывать признаки предметов и узнавать по их признакам;</w:t>
      </w:r>
    </w:p>
    <w:p w:rsidR="00830540" w:rsidRPr="00336368" w:rsidRDefault="00830540" w:rsidP="00282E31">
      <w:pPr>
        <w:pStyle w:val="a8"/>
        <w:numPr>
          <w:ilvl w:val="0"/>
          <w:numId w:val="27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выделять существенные признаки предметов;</w:t>
      </w:r>
    </w:p>
    <w:p w:rsidR="00830540" w:rsidRPr="00336368" w:rsidRDefault="00830540" w:rsidP="00282E31">
      <w:pPr>
        <w:pStyle w:val="a8"/>
        <w:numPr>
          <w:ilvl w:val="0"/>
          <w:numId w:val="27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сравнивать между собой предметы, явления;</w:t>
      </w:r>
    </w:p>
    <w:p w:rsidR="00830540" w:rsidRPr="00336368" w:rsidRDefault="00830540" w:rsidP="00282E31">
      <w:pPr>
        <w:pStyle w:val="a8"/>
        <w:numPr>
          <w:ilvl w:val="0"/>
          <w:numId w:val="27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обобщать, делать несложные выводы;</w:t>
      </w:r>
    </w:p>
    <w:p w:rsidR="00830540" w:rsidRPr="00336368" w:rsidRDefault="00830540" w:rsidP="00282E31">
      <w:pPr>
        <w:pStyle w:val="a8"/>
        <w:numPr>
          <w:ilvl w:val="0"/>
          <w:numId w:val="27"/>
        </w:numPr>
        <w:ind w:left="567" w:hanging="567"/>
        <w:jc w:val="both"/>
        <w:rPr>
          <w:b w:val="0"/>
          <w:sz w:val="24"/>
          <w:szCs w:val="24"/>
          <w:u w:val="none"/>
        </w:rPr>
      </w:pPr>
      <w:r w:rsidRPr="00336368">
        <w:rPr>
          <w:b w:val="0"/>
          <w:sz w:val="24"/>
          <w:szCs w:val="24"/>
          <w:u w:val="none"/>
        </w:rPr>
        <w:t>определять последовательность действий.</w:t>
      </w:r>
    </w:p>
    <w:p w:rsidR="00282E31" w:rsidRPr="00336368" w:rsidRDefault="00282E31" w:rsidP="00282E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82E31" w:rsidRPr="00336368" w:rsidRDefault="00282E31" w:rsidP="00282E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282E31" w:rsidRPr="00336368" w:rsidRDefault="00282E31" w:rsidP="00282E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36368">
        <w:rPr>
          <w:rFonts w:ascii="Times New Roman" w:hAnsi="Times New Roman"/>
          <w:b/>
          <w:sz w:val="24"/>
          <w:szCs w:val="24"/>
        </w:rPr>
        <w:t xml:space="preserve">2. </w:t>
      </w:r>
      <w:r w:rsidR="0012243C" w:rsidRPr="00336368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Pr="00336368">
        <w:rPr>
          <w:rFonts w:ascii="Times New Roman" w:hAnsi="Times New Roman"/>
          <w:b/>
          <w:sz w:val="24"/>
          <w:szCs w:val="24"/>
        </w:rPr>
        <w:t>курса</w:t>
      </w:r>
    </w:p>
    <w:p w:rsidR="00282E31" w:rsidRPr="00336368" w:rsidRDefault="00282E31" w:rsidP="00282E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12243C" w:rsidRPr="00336368" w:rsidRDefault="00282E31" w:rsidP="00282E31">
      <w:pPr>
        <w:spacing w:after="0" w:line="240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336368">
        <w:rPr>
          <w:rFonts w:ascii="Times New Roman" w:hAnsi="Times New Roman"/>
          <w:b/>
          <w:sz w:val="24"/>
          <w:szCs w:val="24"/>
        </w:rPr>
        <w:t xml:space="preserve">Содержание </w:t>
      </w:r>
      <w:r w:rsidR="006B3145" w:rsidRPr="00336368">
        <w:rPr>
          <w:rFonts w:ascii="Times New Roman" w:hAnsi="Times New Roman"/>
          <w:b/>
          <w:sz w:val="24"/>
          <w:szCs w:val="24"/>
        </w:rPr>
        <w:t xml:space="preserve">работы структурировано в виде 6 </w:t>
      </w:r>
      <w:r w:rsidR="0012243C" w:rsidRPr="00336368">
        <w:rPr>
          <w:rFonts w:ascii="Times New Roman" w:hAnsi="Times New Roman"/>
          <w:b/>
          <w:sz w:val="24"/>
          <w:szCs w:val="24"/>
        </w:rPr>
        <w:t>разделов-модулей:</w:t>
      </w:r>
    </w:p>
    <w:p w:rsidR="0012243C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</w:t>
      </w:r>
      <w:r w:rsidR="0012243C" w:rsidRPr="00336368">
        <w:rPr>
          <w:rFonts w:ascii="Times New Roman" w:hAnsi="Times New Roman"/>
          <w:sz w:val="24"/>
          <w:szCs w:val="24"/>
        </w:rPr>
        <w:t>Здоровье - это здорово»</w:t>
      </w:r>
    </w:p>
    <w:p w:rsidR="0012243C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</w:t>
      </w:r>
      <w:r w:rsidR="0012243C" w:rsidRPr="00336368">
        <w:rPr>
          <w:rFonts w:ascii="Times New Roman" w:hAnsi="Times New Roman"/>
          <w:sz w:val="24"/>
          <w:szCs w:val="24"/>
        </w:rPr>
        <w:t>Продукты разн</w:t>
      </w:r>
      <w:r w:rsidRPr="00336368">
        <w:rPr>
          <w:rFonts w:ascii="Times New Roman" w:hAnsi="Times New Roman"/>
          <w:sz w:val="24"/>
          <w:szCs w:val="24"/>
        </w:rPr>
        <w:t>ые нужны, продукты разные важны»</w:t>
      </w:r>
    </w:p>
    <w:p w:rsidR="00F3356D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</w:t>
      </w:r>
      <w:r w:rsidR="0012243C" w:rsidRPr="00336368">
        <w:rPr>
          <w:rFonts w:ascii="Times New Roman" w:hAnsi="Times New Roman"/>
          <w:sz w:val="24"/>
          <w:szCs w:val="24"/>
        </w:rPr>
        <w:t>Режим питания»</w:t>
      </w:r>
    </w:p>
    <w:p w:rsidR="0012243C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«Энергия пищи»</w:t>
      </w:r>
    </w:p>
    <w:p w:rsidR="0012243C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«Где и как мы едим»</w:t>
      </w:r>
    </w:p>
    <w:p w:rsidR="006B3145" w:rsidRPr="00336368" w:rsidRDefault="00A74037" w:rsidP="00282E31">
      <w:pPr>
        <w:pStyle w:val="a3"/>
        <w:widowControl w:val="0"/>
        <w:numPr>
          <w:ilvl w:val="0"/>
          <w:numId w:val="29"/>
        </w:numPr>
        <w:suppressAutoHyphens/>
        <w:spacing w:after="0" w:line="240" w:lineRule="auto"/>
        <w:ind w:hanging="144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336368">
        <w:rPr>
          <w:rFonts w:ascii="Times New Roman" w:hAnsi="Times New Roman"/>
          <w:sz w:val="24"/>
          <w:szCs w:val="24"/>
        </w:rPr>
        <w:t>«Ты – покупатель»</w:t>
      </w:r>
    </w:p>
    <w:p w:rsidR="00282E31" w:rsidRPr="00336368" w:rsidRDefault="00282E31" w:rsidP="00282E31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1. Здоровье - это здорово- 5ч.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Здоровье-это </w:t>
      </w:r>
      <w:proofErr w:type="gramStart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здорово..</w:t>
      </w:r>
      <w:proofErr w:type="gramEnd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 Мой образ жизни.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Правила </w:t>
      </w:r>
      <w:proofErr w:type="gramStart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ЗОЖ .Конкурс</w:t>
      </w:r>
      <w:proofErr w:type="gramEnd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плакатов « Мы за ЗОЖ» Я и мое здоровье.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2. "Продукты разные нужны, продукты разные важны- 6ч.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Белки. Жиры. Углеводы. Витамины. Минеральные вещества.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Рацион питания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3. "Режим питания»-3ч.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Понятие режима питания.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Мой режим питания. Игра «Составляем режим питания».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4. "Энергия пищи»- 4ч.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Энергия пищи.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Калорийность пищи. Исследовательская работа «Вкусная математика». Влияние калорийности пищи на телосложение.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lastRenderedPageBreak/>
        <w:t>Раздел 5. "Где и как мы едим"- 8ч.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 Где и как мы едим. Что такое перекусы, их влияние на здоровье. Поговорим о фаст-</w:t>
      </w:r>
      <w:proofErr w:type="spellStart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фудах</w:t>
      </w:r>
      <w:proofErr w:type="spellEnd"/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Мини- проект «Мы не дружим с сухомяткой». Путешествие и поход. Собираем рюкзак</w:t>
      </w: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Правила поведения в кафе. Ролевая игра «Кафе».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Раздел 6. «Ты</w:t>
      </w:r>
      <w:r w:rsidR="00336368"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- покупатель-9ч.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Теория.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Где можно сделать покупку. Права и обязанности покупателя. Срок хранения продуктов. Упаковка продуктов.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Практика.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Читаем информацию на упаковке продукта. Ты покупатель. Сложные ситуации при покупке товара. Мини-проект «Правильное питания и здоровье человека». Составление формулы правильного</w:t>
      </w:r>
      <w:r w:rsidRPr="00336368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 </w:t>
      </w:r>
      <w:r w:rsidRPr="0033636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питания.</w:t>
      </w:r>
    </w:p>
    <w:p w:rsidR="00282E31" w:rsidRPr="00336368" w:rsidRDefault="00282E31" w:rsidP="00282E31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934995" w:rsidRPr="00336368" w:rsidRDefault="006B3145" w:rsidP="00282E31">
      <w:pPr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36368">
        <w:rPr>
          <w:rFonts w:ascii="Times New Roman" w:hAnsi="Times New Roman"/>
          <w:b/>
          <w:bCs/>
          <w:sz w:val="24"/>
          <w:szCs w:val="24"/>
        </w:rPr>
        <w:t>Учебный план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662"/>
        <w:gridCol w:w="1985"/>
      </w:tblGrid>
      <w:tr w:rsidR="00934995" w:rsidRPr="00336368" w:rsidTr="006B3145">
        <w:tc>
          <w:tcPr>
            <w:tcW w:w="959" w:type="dxa"/>
          </w:tcPr>
          <w:p w:rsidR="00934995" w:rsidRPr="00336368" w:rsidRDefault="00934995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  <w:proofErr w:type="spellStart"/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6662" w:type="dxa"/>
          </w:tcPr>
          <w:p w:rsidR="00934995" w:rsidRPr="00336368" w:rsidRDefault="00934995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Разделы программы</w:t>
            </w:r>
          </w:p>
        </w:tc>
        <w:tc>
          <w:tcPr>
            <w:tcW w:w="1985" w:type="dxa"/>
          </w:tcPr>
          <w:p w:rsidR="00934995" w:rsidRPr="00336368" w:rsidRDefault="00934995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Количество часов</w:t>
            </w:r>
            <w:r w:rsidR="00BE1817"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1 год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«</w:t>
            </w:r>
            <w:r w:rsidR="00BE1817" w:rsidRPr="00336368">
              <w:rPr>
                <w:rFonts w:ascii="Times New Roman" w:hAnsi="Times New Roman"/>
                <w:sz w:val="24"/>
                <w:szCs w:val="24"/>
              </w:rPr>
              <w:t>Здоровье - это здорово»</w:t>
            </w:r>
          </w:p>
        </w:tc>
        <w:tc>
          <w:tcPr>
            <w:tcW w:w="1985" w:type="dxa"/>
          </w:tcPr>
          <w:p w:rsidR="00BE1817" w:rsidRPr="00336368" w:rsidRDefault="00BB54C1" w:rsidP="00282E31">
            <w:pPr>
              <w:suppressLineNumbers/>
              <w:snapToGrid w:val="0"/>
              <w:spacing w:after="0" w:line="240" w:lineRule="auto"/>
              <w:jc w:val="center"/>
              <w:rPr>
                <w:rStyle w:val="Calibri105pt"/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36368">
              <w:rPr>
                <w:rStyle w:val="Calibri105pt"/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BE1817" w:rsidRPr="00336368" w:rsidTr="00830540">
        <w:trPr>
          <w:trHeight w:val="447"/>
        </w:trPr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«</w:t>
            </w:r>
            <w:r w:rsidR="00BE1817" w:rsidRPr="00336368">
              <w:rPr>
                <w:rFonts w:ascii="Times New Roman" w:hAnsi="Times New Roman"/>
                <w:sz w:val="24"/>
                <w:szCs w:val="24"/>
              </w:rPr>
              <w:t>Продукты разн</w:t>
            </w:r>
            <w:r w:rsidRPr="00336368">
              <w:rPr>
                <w:rFonts w:ascii="Times New Roman" w:hAnsi="Times New Roman"/>
                <w:sz w:val="24"/>
                <w:szCs w:val="24"/>
              </w:rPr>
              <w:t>ые нужны, продукты разные важны»</w:t>
            </w:r>
          </w:p>
        </w:tc>
        <w:tc>
          <w:tcPr>
            <w:tcW w:w="1985" w:type="dxa"/>
          </w:tcPr>
          <w:p w:rsidR="00BE1817" w:rsidRPr="00336368" w:rsidRDefault="00BB54C1" w:rsidP="00282E31">
            <w:pPr>
              <w:pStyle w:val="2"/>
              <w:suppressLineNumbers/>
              <w:shd w:val="clear" w:color="auto" w:fill="auto"/>
              <w:snapToGrid w:val="0"/>
              <w:spacing w:line="240" w:lineRule="auto"/>
              <w:ind w:left="79" w:firstLine="0"/>
              <w:jc w:val="center"/>
              <w:rPr>
                <w:rFonts w:cs="Times New Roman"/>
                <w:b w:val="0"/>
                <w:color w:val="000000"/>
                <w:sz w:val="24"/>
                <w:szCs w:val="24"/>
              </w:rPr>
            </w:pPr>
            <w:r w:rsidRPr="00336368">
              <w:rPr>
                <w:rFonts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«</w:t>
            </w:r>
            <w:r w:rsidR="00BE1817" w:rsidRPr="00336368">
              <w:rPr>
                <w:rFonts w:ascii="Times New Roman" w:hAnsi="Times New Roman"/>
                <w:sz w:val="24"/>
                <w:szCs w:val="24"/>
              </w:rPr>
              <w:t>Режим питания»</w:t>
            </w:r>
          </w:p>
        </w:tc>
        <w:tc>
          <w:tcPr>
            <w:tcW w:w="1985" w:type="dxa"/>
          </w:tcPr>
          <w:p w:rsidR="00BE1817" w:rsidRPr="00336368" w:rsidRDefault="00BE1817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pStyle w:val="a6"/>
              <w:spacing w:before="0" w:beforeAutospacing="0" w:after="0" w:afterAutospacing="0"/>
            </w:pPr>
            <w:r w:rsidRPr="00336368">
              <w:t xml:space="preserve">  «Энергия пищи»</w:t>
            </w:r>
          </w:p>
        </w:tc>
        <w:tc>
          <w:tcPr>
            <w:tcW w:w="1985" w:type="dxa"/>
          </w:tcPr>
          <w:p w:rsidR="00BE1817" w:rsidRPr="00336368" w:rsidRDefault="00BB54C1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«Где и как мы едим»</w:t>
            </w:r>
          </w:p>
        </w:tc>
        <w:tc>
          <w:tcPr>
            <w:tcW w:w="1985" w:type="dxa"/>
          </w:tcPr>
          <w:p w:rsidR="00BE1817" w:rsidRPr="00336368" w:rsidRDefault="00BB54C1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6662" w:type="dxa"/>
            <w:vAlign w:val="center"/>
          </w:tcPr>
          <w:p w:rsidR="00BE1817" w:rsidRPr="00336368" w:rsidRDefault="00F3356D" w:rsidP="00282E31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«</w:t>
            </w:r>
            <w:r w:rsidR="00BE1817" w:rsidRPr="00336368">
              <w:rPr>
                <w:rFonts w:ascii="Times New Roman" w:hAnsi="Times New Roman"/>
                <w:sz w:val="24"/>
                <w:szCs w:val="24"/>
              </w:rPr>
              <w:t xml:space="preserve">Ты </w:t>
            </w:r>
            <w:r w:rsidRPr="00336368">
              <w:rPr>
                <w:rFonts w:ascii="Times New Roman" w:hAnsi="Times New Roman"/>
                <w:sz w:val="24"/>
                <w:szCs w:val="24"/>
              </w:rPr>
              <w:t>–</w:t>
            </w:r>
            <w:r w:rsidR="00BE1817" w:rsidRPr="00336368">
              <w:rPr>
                <w:rFonts w:ascii="Times New Roman" w:hAnsi="Times New Roman"/>
                <w:sz w:val="24"/>
                <w:szCs w:val="24"/>
              </w:rPr>
              <w:t xml:space="preserve"> покупатель</w:t>
            </w:r>
            <w:r w:rsidRPr="0033636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985" w:type="dxa"/>
          </w:tcPr>
          <w:p w:rsidR="00BE1817" w:rsidRPr="00336368" w:rsidRDefault="00336368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336368" w:rsidRPr="00336368" w:rsidTr="006B3145">
        <w:tc>
          <w:tcPr>
            <w:tcW w:w="959" w:type="dxa"/>
          </w:tcPr>
          <w:p w:rsidR="00336368" w:rsidRPr="00336368" w:rsidRDefault="00336368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6662" w:type="dxa"/>
            <w:vAlign w:val="center"/>
          </w:tcPr>
          <w:p w:rsidR="00336368" w:rsidRPr="00336368" w:rsidRDefault="00336368" w:rsidP="00282E31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985" w:type="dxa"/>
          </w:tcPr>
          <w:p w:rsidR="00336368" w:rsidRPr="00336368" w:rsidRDefault="00336368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BE1817" w:rsidRPr="00336368" w:rsidTr="006B3145">
        <w:tc>
          <w:tcPr>
            <w:tcW w:w="959" w:type="dxa"/>
          </w:tcPr>
          <w:p w:rsidR="00BE1817" w:rsidRPr="00336368" w:rsidRDefault="00BE1817" w:rsidP="00282E31">
            <w:pPr>
              <w:suppressLineNumbers/>
              <w:autoSpaceDE w:val="0"/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6662" w:type="dxa"/>
            <w:vAlign w:val="center"/>
          </w:tcPr>
          <w:p w:rsidR="00BE1817" w:rsidRPr="00336368" w:rsidRDefault="00BE1817" w:rsidP="00282E31">
            <w:pPr>
              <w:suppressLineNumbers/>
              <w:snapToGri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Всего часов</w:t>
            </w:r>
          </w:p>
        </w:tc>
        <w:tc>
          <w:tcPr>
            <w:tcW w:w="1985" w:type="dxa"/>
          </w:tcPr>
          <w:p w:rsidR="00BE1817" w:rsidRPr="00336368" w:rsidRDefault="00BB54C1" w:rsidP="00282E31">
            <w:pPr>
              <w:suppressLineNumbers/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</w:tr>
    </w:tbl>
    <w:p w:rsidR="00150870" w:rsidRPr="00336368" w:rsidRDefault="00150870" w:rsidP="00282E31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16530" w:rsidRPr="00336368" w:rsidRDefault="00416530" w:rsidP="00282E31">
      <w:pPr>
        <w:autoSpaceDE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A0D99" w:rsidRPr="00336368" w:rsidRDefault="00282E31" w:rsidP="00282E31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336368">
        <w:rPr>
          <w:rFonts w:ascii="Times New Roman" w:hAnsi="Times New Roman"/>
          <w:b/>
          <w:sz w:val="24"/>
          <w:szCs w:val="24"/>
        </w:rPr>
        <w:t xml:space="preserve">3. </w:t>
      </w:r>
      <w:r w:rsidR="00FA0D99" w:rsidRPr="00336368">
        <w:rPr>
          <w:rFonts w:ascii="Times New Roman" w:hAnsi="Times New Roman"/>
          <w:b/>
          <w:sz w:val="24"/>
          <w:szCs w:val="24"/>
        </w:rPr>
        <w:t>Календарно-тематический план для 5 класса</w:t>
      </w:r>
    </w:p>
    <w:p w:rsidR="00282E31" w:rsidRPr="00336368" w:rsidRDefault="00282E31" w:rsidP="00282E31">
      <w:pPr>
        <w:autoSpaceDE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10633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47"/>
        <w:gridCol w:w="4362"/>
        <w:gridCol w:w="1090"/>
        <w:gridCol w:w="2648"/>
        <w:gridCol w:w="1986"/>
      </w:tblGrid>
      <w:tr w:rsidR="0009152D" w:rsidRPr="00336368" w:rsidTr="0009152D">
        <w:trPr>
          <w:trHeight w:val="1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shd w:val="clear" w:color="auto" w:fill="FFFFFF"/>
              <w:snapToGri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shd w:val="clear" w:color="auto" w:fill="FFFFFF"/>
              <w:snapToGrid w:val="0"/>
              <w:spacing w:after="0" w:line="240" w:lineRule="auto"/>
              <w:rPr>
                <w:rStyle w:val="Calibri105pt"/>
                <w:rFonts w:ascii="Times New Roman" w:hAnsi="Times New Roman" w:cs="Times New Roman"/>
                <w:b w:val="0"/>
                <w:color w:val="auto"/>
                <w:spacing w:val="-8"/>
                <w:sz w:val="24"/>
                <w:szCs w:val="24"/>
                <w:shd w:val="clear" w:color="auto" w:fill="auto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>Тма</w:t>
            </w:r>
            <w:proofErr w:type="spellEnd"/>
            <w:r w:rsidRPr="00336368">
              <w:rPr>
                <w:rFonts w:ascii="Times New Roman" w:hAnsi="Times New Roman"/>
                <w:b/>
                <w:bCs/>
                <w:spacing w:val="-8"/>
                <w:sz w:val="24"/>
                <w:szCs w:val="24"/>
              </w:rPr>
              <w:t xml:space="preserve"> занятий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Часы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ЦОР/ЭОР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</w:tr>
      <w:tr w:rsidR="0009152D" w:rsidRPr="00336368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</w:pPr>
            <w:r w:rsidRPr="00336368">
              <w:rPr>
                <w:rStyle w:val="Calibri105pt"/>
                <w:rFonts w:ascii="Times New Roman" w:hAnsi="Times New Roman" w:cs="Times New Roman"/>
                <w:sz w:val="24"/>
                <w:szCs w:val="24"/>
              </w:rPr>
              <w:t>Тема 1.</w:t>
            </w:r>
            <w:r w:rsidRPr="0033636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Здоровье - это здорово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7B1B61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6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http://фцмпо.рф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wp-content…Уроки-о…питании-школьников.pdf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8.09</w:t>
            </w:r>
          </w:p>
        </w:tc>
      </w:tr>
      <w:tr w:rsidR="0009152D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color w:val="000000"/>
                <w:sz w:val="24"/>
                <w:szCs w:val="24"/>
              </w:rPr>
              <w:t>Здоровье-это здорово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7B1B61" w:rsidP="006F5144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7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http://фцмпо.рф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wp-content…Уроки-о…питании-школьников.pdf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</w:t>
            </w:r>
          </w:p>
        </w:tc>
      </w:tr>
      <w:tr w:rsidR="0009152D" w:rsidRPr="00336368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color w:val="000000"/>
                <w:sz w:val="24"/>
                <w:szCs w:val="24"/>
              </w:rPr>
              <w:t>Правила ЗОЖ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6F5144" w:rsidRDefault="007B1B61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8" w:tgtFrame="_blank" w:history="1">
              <w:r w:rsidR="006F5144" w:rsidRPr="006F514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http://фцмпо.рф</w:t>
              </w:r>
              <w:r w:rsidR="006F5144" w:rsidRPr="006F514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</w:rPr>
                <w:t>›</w:t>
              </w:r>
              <w:r w:rsidR="006F5144" w:rsidRPr="006F514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wp-content…Уроки-о…питании-школьников.pdf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</w:tr>
      <w:tr w:rsidR="0009152D" w:rsidRPr="00336368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color w:val="000000"/>
                <w:sz w:val="24"/>
                <w:szCs w:val="24"/>
              </w:rPr>
              <w:t>Я и мое здоровье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7B1B61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hyperlink r:id="rId9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http://фцмпо.рф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</w:rPr>
                <w:t>wp-content…Уроки-о…питании-школьников.pdf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29.09</w:t>
            </w:r>
          </w:p>
        </w:tc>
      </w:tr>
      <w:tr w:rsidR="0009152D" w:rsidRPr="00734EE4" w:rsidTr="0009152D">
        <w:trPr>
          <w:trHeight w:val="1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Тема 2. «Продукты разные нужны, продукты разные важны»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7B1B61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0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</w:tr>
      <w:tr w:rsidR="0009152D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Белки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7B1B61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1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20.10</w:t>
            </w:r>
          </w:p>
        </w:tc>
      </w:tr>
      <w:tr w:rsidR="0009152D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Жиры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7B1B61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2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27.10</w:t>
            </w:r>
          </w:p>
        </w:tc>
      </w:tr>
      <w:tr w:rsidR="0009152D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Углеводы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7B1B61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3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17.11</w:t>
            </w:r>
          </w:p>
        </w:tc>
      </w:tr>
      <w:tr w:rsidR="0009152D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EE4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Тема3. «Режим питания»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7B1B61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4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24.11</w:t>
            </w:r>
          </w:p>
        </w:tc>
      </w:tr>
      <w:tr w:rsidR="0009152D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Понятие режима питания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7B1B61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5" w:tgtFrame="_blank" w:history="1"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урок</w:t>
              </w:r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.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</w:rPr>
                <w:t>рф</w:t>
              </w:r>
              <w:proofErr w:type="spellEnd"/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library/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prostie_sekreti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pitaniya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1.12</w:t>
            </w:r>
          </w:p>
        </w:tc>
      </w:tr>
      <w:tr w:rsidR="0009152D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Мой режим питания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336368" w:rsidRDefault="0009152D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152D" w:rsidRPr="00734EE4" w:rsidRDefault="007B1B61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  <w:lang w:val="en-US"/>
              </w:rPr>
            </w:pPr>
            <w:hyperlink r:id="rId16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152D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8.12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734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Тема 4.  «Энергия пищи»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17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</w:tr>
      <w:tr w:rsidR="00734EE4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Энергия пищи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18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22.12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Калорийность пищи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19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29.12</w:t>
            </w:r>
          </w:p>
        </w:tc>
      </w:tr>
      <w:tr w:rsidR="00734EE4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Тема5. «Где и как мы едим»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20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12.01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Где и как мы едим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21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19.01</w:t>
            </w:r>
          </w:p>
        </w:tc>
      </w:tr>
      <w:tr w:rsidR="00734EE4" w:rsidRPr="00734EE4" w:rsidTr="0009152D">
        <w:trPr>
          <w:trHeight w:val="126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Мини - проект «Мы не дружим с сухомяткой»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22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gc-pmss.ru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/pdf2017/</w:t>
              </w:r>
              <w:proofErr w:type="spellStart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mp_zdorovoe_pitanie_v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26.01</w:t>
            </w:r>
          </w:p>
        </w:tc>
      </w:tr>
      <w:tr w:rsidR="00734EE4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34EE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 w:rsidRPr="00336368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Путешествие и поход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23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2.02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Собираем рюкзак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24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9.02.</w:t>
            </w:r>
          </w:p>
        </w:tc>
      </w:tr>
      <w:tr w:rsidR="00734EE4" w:rsidRPr="00734EE4" w:rsidTr="0009152D">
        <w:trPr>
          <w:trHeight w:val="57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36368">
              <w:rPr>
                <w:rFonts w:ascii="Times New Roman" w:hAnsi="Times New Roman"/>
                <w:b/>
                <w:sz w:val="24"/>
                <w:szCs w:val="24"/>
              </w:rPr>
              <w:t>Тема 6. «Ты- покупатель»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25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16.03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Где можно сделать покупку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26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20.04</w:t>
            </w:r>
          </w:p>
        </w:tc>
      </w:tr>
      <w:tr w:rsidR="00734EE4" w:rsidRPr="00734EE4" w:rsidTr="0009152D">
        <w:trPr>
          <w:trHeight w:val="120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 xml:space="preserve">Права и обязанности покупателя. Читаем информацию на упаковке продукта. 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27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27.04</w:t>
            </w:r>
          </w:p>
        </w:tc>
      </w:tr>
      <w:tr w:rsidR="00734EE4" w:rsidRPr="00734EE4" w:rsidTr="0009152D">
        <w:trPr>
          <w:trHeight w:val="63"/>
        </w:trPr>
        <w:tc>
          <w:tcPr>
            <w:tcW w:w="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3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Защита проектов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336368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3636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34EE4" w:rsidRPr="00734EE4" w:rsidRDefault="007B1B61">
            <w:pPr>
              <w:rPr>
                <w:sz w:val="20"/>
                <w:szCs w:val="20"/>
                <w:lang w:val="en-US"/>
              </w:rPr>
            </w:pPr>
            <w:hyperlink r:id="rId28" w:tgtFrame="_blank" w:history="1">
              <w:proofErr w:type="spellStart"/>
              <w:r w:rsidR="00734EE4" w:rsidRPr="00734EE4">
                <w:rPr>
                  <w:rStyle w:val="ac"/>
                  <w:rFonts w:ascii="Arial" w:hAnsi="Arial" w:cs="Arial"/>
                  <w:b/>
                  <w:bCs/>
                  <w:sz w:val="20"/>
                  <w:szCs w:val="20"/>
                  <w:shd w:val="clear" w:color="auto" w:fill="FFFFFF"/>
                  <w:lang w:val="en-US"/>
                </w:rPr>
                <w:t>doit-together.ru</w:t>
              </w:r>
              <w:r w:rsidR="00734EE4" w:rsidRPr="00734EE4">
                <w:rPr>
                  <w:rStyle w:val="path-separator"/>
                  <w:rFonts w:ascii="Verdana" w:hAnsi="Verdana" w:cs="Arial"/>
                  <w:color w:val="0000FF"/>
                  <w:sz w:val="20"/>
                  <w:szCs w:val="20"/>
                  <w:shd w:val="clear" w:color="auto" w:fill="FFFFFF"/>
                  <w:lang w:val="en-US"/>
                </w:rPr>
                <w:t>›</w:t>
              </w:r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files</w:t>
              </w:r>
              <w:proofErr w:type="spellEnd"/>
              <w:r w:rsidR="00734EE4" w:rsidRPr="00734EE4">
                <w:rPr>
                  <w:rStyle w:val="ac"/>
                  <w:rFonts w:ascii="Arial" w:hAnsi="Arial" w:cs="Arial"/>
                  <w:sz w:val="20"/>
                  <w:szCs w:val="20"/>
                  <w:shd w:val="clear" w:color="auto" w:fill="FFFFFF"/>
                  <w:lang w:val="en-US"/>
                </w:rPr>
                <w:t>/food2022/1-4/lesson_…</w:t>
              </w:r>
            </w:hyperlink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34EE4" w:rsidRPr="00734EE4" w:rsidRDefault="00734EE4" w:rsidP="00282E31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19.05</w:t>
            </w:r>
          </w:p>
        </w:tc>
      </w:tr>
    </w:tbl>
    <w:p w:rsidR="00416530" w:rsidRPr="00734EE4" w:rsidRDefault="00416530" w:rsidP="00282E31">
      <w:pPr>
        <w:spacing w:after="0" w:line="240" w:lineRule="auto"/>
        <w:ind w:right="-642"/>
        <w:rPr>
          <w:rFonts w:ascii="Times New Roman" w:hAnsi="Times New Roman"/>
          <w:b/>
          <w:sz w:val="24"/>
          <w:szCs w:val="24"/>
          <w:lang w:val="en-US"/>
        </w:rPr>
      </w:pPr>
    </w:p>
    <w:p w:rsidR="00690EF3" w:rsidRDefault="00690EF3" w:rsidP="00690EF3">
      <w:pPr>
        <w:pStyle w:val="11"/>
        <w:spacing w:before="1" w:line="292" w:lineRule="auto"/>
      </w:pPr>
      <w:r w:rsidRPr="00A46F5B">
        <w:t>ОБОРУДОВАНИЕ ЦЕНТРА «ТОЧКА РОСТА»</w:t>
      </w:r>
    </w:p>
    <w:p w:rsidR="00690EF3" w:rsidRPr="00F63E43" w:rsidRDefault="00690EF3" w:rsidP="00690EF3">
      <w:pPr>
        <w:pStyle w:val="11"/>
        <w:spacing w:before="1" w:line="292" w:lineRule="auto"/>
        <w:ind w:left="0"/>
        <w:rPr>
          <w:b w:val="0"/>
        </w:rPr>
      </w:pPr>
      <w:r>
        <w:lastRenderedPageBreak/>
        <w:br/>
      </w:r>
      <w:r w:rsidRPr="00F63E43">
        <w:rPr>
          <w:b w:val="0"/>
          <w:color w:val="000000"/>
        </w:rPr>
        <w:t xml:space="preserve">Цифровая лаборатория по биологии 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 xml:space="preserve">Цифровая лаборатория по экологии 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>Цифровая лаборатория по физиологии</w:t>
      </w:r>
      <w:r>
        <w:rPr>
          <w:b w:val="0"/>
          <w:color w:val="000000"/>
        </w:rPr>
        <w:t xml:space="preserve"> </w:t>
      </w:r>
      <w:r w:rsidRPr="00F63E43">
        <w:rPr>
          <w:b w:val="0"/>
        </w:rPr>
        <w:br/>
      </w:r>
      <w:r w:rsidRPr="00F63E43">
        <w:rPr>
          <w:b w:val="0"/>
          <w:color w:val="000000"/>
        </w:rPr>
        <w:t xml:space="preserve">Цифровая лаборатория по </w:t>
      </w:r>
      <w:proofErr w:type="spellStart"/>
      <w:r w:rsidRPr="00F63E43">
        <w:rPr>
          <w:b w:val="0"/>
          <w:color w:val="000000"/>
        </w:rPr>
        <w:t>нейротехнологиям</w:t>
      </w:r>
      <w:proofErr w:type="spellEnd"/>
      <w:r>
        <w:rPr>
          <w:b w:val="0"/>
          <w:color w:val="000000"/>
        </w:rPr>
        <w:t>.</w:t>
      </w:r>
    </w:p>
    <w:p w:rsidR="00552295" w:rsidRPr="00690EF3" w:rsidRDefault="00552295" w:rsidP="00734EE4">
      <w:pPr>
        <w:pStyle w:val="a7"/>
        <w:ind w:left="567"/>
        <w:jc w:val="both"/>
        <w:rPr>
          <w:rFonts w:ascii="Times New Roman" w:hAnsi="Times New Roman"/>
          <w:sz w:val="24"/>
          <w:szCs w:val="24"/>
        </w:rPr>
      </w:pPr>
    </w:p>
    <w:sectPr w:rsidR="00552295" w:rsidRPr="00690EF3" w:rsidSect="007B1B61">
      <w:type w:val="oddPage"/>
      <w:pgSz w:w="11906" w:h="16838" w:code="9"/>
      <w:pgMar w:top="851" w:right="140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DejaVu Sans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</w:lvl>
    <w:lvl w:ilvl="1">
      <w:start w:val="5"/>
      <w:numFmt w:val="decimal"/>
      <w:lvlText w:val="%1.%2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" w15:restartNumberingAfterBreak="0">
    <w:nsid w:val="00000004"/>
    <w:multiLevelType w:val="single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86" w:hanging="360"/>
      </w:pPr>
      <w:rPr>
        <w:rFonts w:ascii="Symbol" w:hAnsi="Symbol" w:cs="Symbol"/>
      </w:rPr>
    </w:lvl>
  </w:abstractNum>
  <w:abstractNum w:abstractNumId="3" w15:restartNumberingAfterBreak="0">
    <w:nsid w:val="040F6C1F"/>
    <w:multiLevelType w:val="hybridMultilevel"/>
    <w:tmpl w:val="60589756"/>
    <w:lvl w:ilvl="0" w:tplc="2D3E06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DejaVu Sans" w:hAnsi="Times New Roman" w:cs="Calibri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108B2"/>
    <w:multiLevelType w:val="hybridMultilevel"/>
    <w:tmpl w:val="65F8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076BBA"/>
    <w:multiLevelType w:val="hybridMultilevel"/>
    <w:tmpl w:val="0D28F2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BD759CF"/>
    <w:multiLevelType w:val="hybridMultilevel"/>
    <w:tmpl w:val="4980233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BE617F7"/>
    <w:multiLevelType w:val="hybridMultilevel"/>
    <w:tmpl w:val="1BA6221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0B8175C"/>
    <w:multiLevelType w:val="hybridMultilevel"/>
    <w:tmpl w:val="B75E407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13B77AFF"/>
    <w:multiLevelType w:val="hybridMultilevel"/>
    <w:tmpl w:val="CD64EA7C"/>
    <w:lvl w:ilvl="0" w:tplc="5A6EBB8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7141C4B"/>
    <w:multiLevelType w:val="hybridMultilevel"/>
    <w:tmpl w:val="65F8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4E1B00"/>
    <w:multiLevelType w:val="hybridMultilevel"/>
    <w:tmpl w:val="FF04F9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7447D6"/>
    <w:multiLevelType w:val="hybridMultilevel"/>
    <w:tmpl w:val="B1521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F506BD4"/>
    <w:multiLevelType w:val="multilevel"/>
    <w:tmpl w:val="326484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3"/>
        <w:w w:val="100"/>
        <w:position w:val="0"/>
        <w:sz w:val="28"/>
        <w:szCs w:val="1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26AF48C1"/>
    <w:multiLevelType w:val="hybridMultilevel"/>
    <w:tmpl w:val="997CC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6B5198"/>
    <w:multiLevelType w:val="hybridMultilevel"/>
    <w:tmpl w:val="B71895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BB2B94"/>
    <w:multiLevelType w:val="hybridMultilevel"/>
    <w:tmpl w:val="32EE460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29EB4640"/>
    <w:multiLevelType w:val="hybridMultilevel"/>
    <w:tmpl w:val="A85AFB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A514E"/>
    <w:multiLevelType w:val="hybridMultilevel"/>
    <w:tmpl w:val="C358B5B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2F326A"/>
    <w:multiLevelType w:val="hybridMultilevel"/>
    <w:tmpl w:val="A8A2E27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3BE800A6"/>
    <w:multiLevelType w:val="hybridMultilevel"/>
    <w:tmpl w:val="5DF266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AC4E0D"/>
    <w:multiLevelType w:val="hybridMultilevel"/>
    <w:tmpl w:val="55983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1C4618"/>
    <w:multiLevelType w:val="hybridMultilevel"/>
    <w:tmpl w:val="B56EB1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926078"/>
    <w:multiLevelType w:val="hybridMultilevel"/>
    <w:tmpl w:val="60003B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C165B8"/>
    <w:multiLevelType w:val="hybridMultilevel"/>
    <w:tmpl w:val="65F87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5FC64AD"/>
    <w:multiLevelType w:val="hybridMultilevel"/>
    <w:tmpl w:val="03902E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81B5F31"/>
    <w:multiLevelType w:val="multilevel"/>
    <w:tmpl w:val="2DE4F0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9427B5E"/>
    <w:multiLevelType w:val="hybridMultilevel"/>
    <w:tmpl w:val="36B0606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ABD5715"/>
    <w:multiLevelType w:val="hybridMultilevel"/>
    <w:tmpl w:val="1A9C30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3217780"/>
    <w:multiLevelType w:val="hybridMultilevel"/>
    <w:tmpl w:val="8E3C19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E05847"/>
    <w:multiLevelType w:val="hybridMultilevel"/>
    <w:tmpl w:val="D7E03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D297006"/>
    <w:multiLevelType w:val="hybridMultilevel"/>
    <w:tmpl w:val="BFEAF118"/>
    <w:lvl w:ilvl="0" w:tplc="04190019">
      <w:start w:val="1"/>
      <w:numFmt w:val="low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4"/>
  </w:num>
  <w:num w:numId="4">
    <w:abstractNumId w:val="24"/>
  </w:num>
  <w:num w:numId="5">
    <w:abstractNumId w:val="14"/>
  </w:num>
  <w:num w:numId="6">
    <w:abstractNumId w:val="9"/>
  </w:num>
  <w:num w:numId="7">
    <w:abstractNumId w:val="3"/>
  </w:num>
  <w:num w:numId="8">
    <w:abstractNumId w:val="17"/>
  </w:num>
  <w:num w:numId="9">
    <w:abstractNumId w:val="15"/>
  </w:num>
  <w:num w:numId="10">
    <w:abstractNumId w:val="0"/>
  </w:num>
  <w:num w:numId="11">
    <w:abstractNumId w:val="21"/>
  </w:num>
  <w:num w:numId="12">
    <w:abstractNumId w:val="22"/>
  </w:num>
  <w:num w:numId="13">
    <w:abstractNumId w:val="20"/>
  </w:num>
  <w:num w:numId="14">
    <w:abstractNumId w:val="1"/>
  </w:num>
  <w:num w:numId="15">
    <w:abstractNumId w:val="2"/>
  </w:num>
  <w:num w:numId="16">
    <w:abstractNumId w:val="13"/>
  </w:num>
  <w:num w:numId="17">
    <w:abstractNumId w:val="12"/>
  </w:num>
  <w:num w:numId="18">
    <w:abstractNumId w:val="29"/>
  </w:num>
  <w:num w:numId="19">
    <w:abstractNumId w:val="31"/>
  </w:num>
  <w:num w:numId="20">
    <w:abstractNumId w:val="27"/>
  </w:num>
  <w:num w:numId="21">
    <w:abstractNumId w:val="18"/>
  </w:num>
  <w:num w:numId="22">
    <w:abstractNumId w:val="25"/>
  </w:num>
  <w:num w:numId="23">
    <w:abstractNumId w:val="23"/>
  </w:num>
  <w:num w:numId="24">
    <w:abstractNumId w:val="8"/>
  </w:num>
  <w:num w:numId="25">
    <w:abstractNumId w:val="19"/>
  </w:num>
  <w:num w:numId="26">
    <w:abstractNumId w:val="16"/>
  </w:num>
  <w:num w:numId="27">
    <w:abstractNumId w:val="7"/>
  </w:num>
  <w:num w:numId="28">
    <w:abstractNumId w:val="11"/>
  </w:num>
  <w:num w:numId="29">
    <w:abstractNumId w:val="5"/>
  </w:num>
  <w:num w:numId="30">
    <w:abstractNumId w:val="30"/>
  </w:num>
  <w:num w:numId="31">
    <w:abstractNumId w:val="6"/>
  </w:num>
  <w:num w:numId="32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AE6225"/>
    <w:rsid w:val="00035A83"/>
    <w:rsid w:val="0009152D"/>
    <w:rsid w:val="001140B1"/>
    <w:rsid w:val="0012243C"/>
    <w:rsid w:val="00142324"/>
    <w:rsid w:val="00150870"/>
    <w:rsid w:val="00165C92"/>
    <w:rsid w:val="001B3B66"/>
    <w:rsid w:val="001E0FD0"/>
    <w:rsid w:val="00225269"/>
    <w:rsid w:val="002363F8"/>
    <w:rsid w:val="00282E31"/>
    <w:rsid w:val="00301B0C"/>
    <w:rsid w:val="00314223"/>
    <w:rsid w:val="00336368"/>
    <w:rsid w:val="003546FA"/>
    <w:rsid w:val="00372BAB"/>
    <w:rsid w:val="00392A63"/>
    <w:rsid w:val="003E1E97"/>
    <w:rsid w:val="00416530"/>
    <w:rsid w:val="00427617"/>
    <w:rsid w:val="00441F33"/>
    <w:rsid w:val="0048777A"/>
    <w:rsid w:val="004F14A2"/>
    <w:rsid w:val="00552295"/>
    <w:rsid w:val="00590417"/>
    <w:rsid w:val="00591755"/>
    <w:rsid w:val="00597BFD"/>
    <w:rsid w:val="00631834"/>
    <w:rsid w:val="00654CAA"/>
    <w:rsid w:val="00690EF3"/>
    <w:rsid w:val="006A6804"/>
    <w:rsid w:val="006B3145"/>
    <w:rsid w:val="006E0F99"/>
    <w:rsid w:val="006F5144"/>
    <w:rsid w:val="00734EE4"/>
    <w:rsid w:val="00754B8B"/>
    <w:rsid w:val="007B1B61"/>
    <w:rsid w:val="007B7AA5"/>
    <w:rsid w:val="007E4C80"/>
    <w:rsid w:val="00823298"/>
    <w:rsid w:val="00830540"/>
    <w:rsid w:val="00886B3E"/>
    <w:rsid w:val="008C1A4D"/>
    <w:rsid w:val="008C3DE8"/>
    <w:rsid w:val="0091551E"/>
    <w:rsid w:val="00930F18"/>
    <w:rsid w:val="009316C1"/>
    <w:rsid w:val="00934995"/>
    <w:rsid w:val="00956251"/>
    <w:rsid w:val="009960BC"/>
    <w:rsid w:val="009A1933"/>
    <w:rsid w:val="009F5969"/>
    <w:rsid w:val="00A5305C"/>
    <w:rsid w:val="00A65AAF"/>
    <w:rsid w:val="00A74037"/>
    <w:rsid w:val="00AA73EF"/>
    <w:rsid w:val="00AE6225"/>
    <w:rsid w:val="00B25020"/>
    <w:rsid w:val="00B4650C"/>
    <w:rsid w:val="00B82708"/>
    <w:rsid w:val="00BB54C1"/>
    <w:rsid w:val="00BD784B"/>
    <w:rsid w:val="00BE1817"/>
    <w:rsid w:val="00C221CB"/>
    <w:rsid w:val="00CB51DD"/>
    <w:rsid w:val="00CC0295"/>
    <w:rsid w:val="00D30A60"/>
    <w:rsid w:val="00D3143B"/>
    <w:rsid w:val="00D860A7"/>
    <w:rsid w:val="00DC24DC"/>
    <w:rsid w:val="00E21C7E"/>
    <w:rsid w:val="00F22DE5"/>
    <w:rsid w:val="00F3356D"/>
    <w:rsid w:val="00F40063"/>
    <w:rsid w:val="00FA0D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FD1482"/>
  <w15:docId w15:val="{72808562-8F2F-4077-9015-6C83A787B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A8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631834"/>
    <w:pPr>
      <w:ind w:left="720"/>
      <w:contextualSpacing/>
    </w:pPr>
  </w:style>
  <w:style w:type="table" w:styleId="a4">
    <w:name w:val="Table Grid"/>
    <w:basedOn w:val="a1"/>
    <w:uiPriority w:val="59"/>
    <w:rsid w:val="005522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9A193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rsid w:val="009A193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Strong"/>
    <w:uiPriority w:val="22"/>
    <w:qFormat/>
    <w:rsid w:val="009A1933"/>
    <w:rPr>
      <w:b/>
      <w:bCs/>
    </w:rPr>
  </w:style>
  <w:style w:type="paragraph" w:styleId="a6">
    <w:name w:val="Normal (Web)"/>
    <w:basedOn w:val="a"/>
    <w:uiPriority w:val="99"/>
    <w:rsid w:val="005904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590417"/>
    <w:rPr>
      <w:sz w:val="22"/>
      <w:szCs w:val="22"/>
      <w:lang w:eastAsia="en-US"/>
    </w:rPr>
  </w:style>
  <w:style w:type="paragraph" w:styleId="a8">
    <w:name w:val="Title"/>
    <w:basedOn w:val="a"/>
    <w:next w:val="a"/>
    <w:link w:val="a9"/>
    <w:qFormat/>
    <w:rsid w:val="00427617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u w:val="single"/>
      <w:lang w:eastAsia="ar-SA"/>
    </w:rPr>
  </w:style>
  <w:style w:type="character" w:customStyle="1" w:styleId="a9">
    <w:name w:val="Заголовок Знак"/>
    <w:link w:val="a8"/>
    <w:rsid w:val="00427617"/>
    <w:rPr>
      <w:rFonts w:ascii="Times New Roman" w:eastAsia="Times New Roman" w:hAnsi="Times New Roman"/>
      <w:b/>
      <w:sz w:val="28"/>
      <w:u w:val="single"/>
      <w:lang w:eastAsia="ar-SA"/>
    </w:rPr>
  </w:style>
  <w:style w:type="character" w:customStyle="1" w:styleId="Calibri105pt">
    <w:name w:val="Основной текст + Calibri;10;5 pt;Полужирный"/>
    <w:rsid w:val="00934995"/>
    <w:rPr>
      <w:rFonts w:ascii="Calibri" w:eastAsia="Calibri" w:hAnsi="Calibri" w:cs="Calibri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vertAlign w:val="baseline"/>
      <w:lang w:val="ru-RU"/>
    </w:rPr>
  </w:style>
  <w:style w:type="paragraph" w:customStyle="1" w:styleId="2">
    <w:name w:val="Основной текст (2)"/>
    <w:basedOn w:val="a"/>
    <w:rsid w:val="00934995"/>
    <w:pPr>
      <w:widowControl w:val="0"/>
      <w:shd w:val="clear" w:color="auto" w:fill="FFFFFF"/>
      <w:spacing w:after="0" w:line="216" w:lineRule="exact"/>
      <w:ind w:firstLine="280"/>
      <w:jc w:val="both"/>
    </w:pPr>
    <w:rPr>
      <w:rFonts w:ascii="Times New Roman" w:eastAsia="Times New Roman" w:hAnsi="Times New Roman" w:cs="Calibri"/>
      <w:b/>
      <w:bCs/>
      <w:kern w:val="1"/>
      <w:sz w:val="20"/>
      <w:szCs w:val="20"/>
      <w:lang w:eastAsia="ar-SA"/>
    </w:rPr>
  </w:style>
  <w:style w:type="character" w:customStyle="1" w:styleId="13">
    <w:name w:val="Основной текст (13)_"/>
    <w:link w:val="130"/>
    <w:rsid w:val="00D3143B"/>
    <w:rPr>
      <w:rFonts w:eastAsia="Times New Roman"/>
      <w:b/>
      <w:bCs/>
      <w:spacing w:val="-3"/>
      <w:sz w:val="18"/>
      <w:szCs w:val="18"/>
      <w:shd w:val="clear" w:color="auto" w:fill="FFFFFF"/>
    </w:rPr>
  </w:style>
  <w:style w:type="paragraph" w:customStyle="1" w:styleId="130">
    <w:name w:val="Основной текст (13)"/>
    <w:basedOn w:val="a"/>
    <w:link w:val="13"/>
    <w:rsid w:val="00D3143B"/>
    <w:pPr>
      <w:widowControl w:val="0"/>
      <w:shd w:val="clear" w:color="auto" w:fill="FFFFFF"/>
      <w:spacing w:before="120" w:after="0" w:line="43" w:lineRule="exact"/>
      <w:jc w:val="both"/>
    </w:pPr>
    <w:rPr>
      <w:rFonts w:eastAsia="Times New Roman"/>
      <w:b/>
      <w:bCs/>
      <w:spacing w:val="-3"/>
      <w:sz w:val="18"/>
      <w:szCs w:val="18"/>
      <w:lang w:eastAsia="ru-RU"/>
    </w:rPr>
  </w:style>
  <w:style w:type="character" w:customStyle="1" w:styleId="apple-converted-space">
    <w:name w:val="apple-converted-space"/>
    <w:basedOn w:val="a0"/>
    <w:rsid w:val="00A65AAF"/>
  </w:style>
  <w:style w:type="paragraph" w:styleId="aa">
    <w:name w:val="Balloon Text"/>
    <w:basedOn w:val="a"/>
    <w:link w:val="ab"/>
    <w:uiPriority w:val="99"/>
    <w:semiHidden/>
    <w:unhideWhenUsed/>
    <w:rsid w:val="00F22D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F22DE5"/>
    <w:rPr>
      <w:rFonts w:ascii="Tahoma" w:hAnsi="Tahoma" w:cs="Tahoma"/>
      <w:sz w:val="16"/>
      <w:szCs w:val="16"/>
      <w:lang w:eastAsia="en-US"/>
    </w:rPr>
  </w:style>
  <w:style w:type="paragraph" w:customStyle="1" w:styleId="c26">
    <w:name w:val="c26"/>
    <w:basedOn w:val="a"/>
    <w:rsid w:val="00091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6">
    <w:name w:val="c6"/>
    <w:basedOn w:val="a0"/>
    <w:rsid w:val="0009152D"/>
  </w:style>
  <w:style w:type="paragraph" w:customStyle="1" w:styleId="c5">
    <w:name w:val="c5"/>
    <w:basedOn w:val="a"/>
    <w:rsid w:val="000915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c2">
    <w:name w:val="c2"/>
    <w:basedOn w:val="a0"/>
    <w:rsid w:val="0009152D"/>
  </w:style>
  <w:style w:type="character" w:styleId="ac">
    <w:name w:val="Hyperlink"/>
    <w:basedOn w:val="a0"/>
    <w:uiPriority w:val="99"/>
    <w:semiHidden/>
    <w:unhideWhenUsed/>
    <w:rsid w:val="006F5144"/>
    <w:rPr>
      <w:color w:val="0000FF"/>
      <w:u w:val="single"/>
    </w:rPr>
  </w:style>
  <w:style w:type="character" w:customStyle="1" w:styleId="path-separator">
    <w:name w:val="path-separator"/>
    <w:basedOn w:val="a0"/>
    <w:rsid w:val="006F5144"/>
  </w:style>
  <w:style w:type="paragraph" w:customStyle="1" w:styleId="11">
    <w:name w:val="Заголовок 11"/>
    <w:basedOn w:val="a"/>
    <w:uiPriority w:val="1"/>
    <w:qFormat/>
    <w:rsid w:val="00690EF3"/>
    <w:pPr>
      <w:widowControl w:val="0"/>
      <w:autoSpaceDE w:val="0"/>
      <w:autoSpaceDN w:val="0"/>
      <w:spacing w:after="0" w:line="240" w:lineRule="auto"/>
      <w:ind w:left="106"/>
      <w:outlineLvl w:val="1"/>
    </w:pPr>
    <w:rPr>
      <w:rFonts w:ascii="Times New Roman" w:eastAsia="Times New Roman" w:hAnsi="Times New Roman"/>
      <w:b/>
      <w:bCs/>
      <w:sz w:val="24"/>
      <w:szCs w:val="24"/>
    </w:rPr>
  </w:style>
  <w:style w:type="table" w:customStyle="1" w:styleId="1">
    <w:name w:val="Сетка таблицы1"/>
    <w:basedOn w:val="a1"/>
    <w:uiPriority w:val="59"/>
    <w:rsid w:val="004F14A2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9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74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xn--l1aecsk.xn--p1ai/wp-content/uploads/2022/11/%D0%A3%D1%80%D0%BE%D0%BA%D0%B8-%D0%BE-%D0%B7%D0%B4%D0%BE%D1%80%D0%BE%D0%B2%D0%BE%D0%BC-%D0%BF%D0%B8%D1%82%D0%B0%D0%BD%D0%B8%D0%B8-%D1%88%D0%BA%D0%BE%D0%BB%D1%8C%D0%BD%D0%B8%D0%BA%D0%BE%D0%B2.pdf" TargetMode="External"/><Relationship Id="rId13" Type="http://schemas.openxmlformats.org/officeDocument/2006/relationships/hyperlink" Target="https://xn--j1ahfl.xn--p1ai/library/prostie_sekreti_zdorovogo_pitaniya_192409.html" TargetMode="External"/><Relationship Id="rId18" Type="http://schemas.openxmlformats.org/officeDocument/2006/relationships/hyperlink" Target="https://gc-pmss.ru/files/pdf2017/mp_zdorovoe_pitanie_v_skole_i_doma.pdf" TargetMode="External"/><Relationship Id="rId26" Type="http://schemas.openxmlformats.org/officeDocument/2006/relationships/hyperlink" Target="https://doit-together.ru/files/food2022/1-4/lesson_health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gc-pmss.ru/files/pdf2017/mp_zdorovoe_pitanie_v_skole_i_doma.pdf" TargetMode="External"/><Relationship Id="rId7" Type="http://schemas.openxmlformats.org/officeDocument/2006/relationships/hyperlink" Target="http://xn--l1aecsk.xn--p1ai/wp-content/uploads/2022/11/%D0%A3%D1%80%D0%BE%D0%BA%D0%B8-%D0%BE-%D0%B7%D0%B4%D0%BE%D1%80%D0%BE%D0%B2%D0%BE%D0%BC-%D0%BF%D0%B8%D1%82%D0%B0%D0%BD%D0%B8%D0%B8-%D1%88%D0%BA%D0%BE%D0%BB%D1%8C%D0%BD%D0%B8%D0%BA%D0%BE%D0%B2.pdf" TargetMode="External"/><Relationship Id="rId12" Type="http://schemas.openxmlformats.org/officeDocument/2006/relationships/hyperlink" Target="https://xn--j1ahfl.xn--p1ai/library/prostie_sekreti_zdorovogo_pitaniya_192409.html" TargetMode="External"/><Relationship Id="rId17" Type="http://schemas.openxmlformats.org/officeDocument/2006/relationships/hyperlink" Target="https://gc-pmss.ru/files/pdf2017/mp_zdorovoe_pitanie_v_skole_i_doma.pdf" TargetMode="External"/><Relationship Id="rId25" Type="http://schemas.openxmlformats.org/officeDocument/2006/relationships/hyperlink" Target="https://doit-together.ru/files/food2022/1-4/lesson_health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gc-pmss.ru/files/pdf2017/mp_zdorovoe_pitanie_v_skole_i_doma.pdf" TargetMode="External"/><Relationship Id="rId20" Type="http://schemas.openxmlformats.org/officeDocument/2006/relationships/hyperlink" Target="https://gc-pmss.ru/files/pdf2017/mp_zdorovoe_pitanie_v_skole_i_doma.pdf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xn--l1aecsk.xn--p1ai/wp-content/uploads/2022/11/%D0%A3%D1%80%D0%BE%D0%BA%D0%B8-%D0%BE-%D0%B7%D0%B4%D0%BE%D1%80%D0%BE%D0%B2%D0%BE%D0%BC-%D0%BF%D0%B8%D1%82%D0%B0%D0%BD%D0%B8%D0%B8-%D1%88%D0%BA%D0%BE%D0%BB%D1%8C%D0%BD%D0%B8%D0%BA%D0%BE%D0%B2.pdf" TargetMode="External"/><Relationship Id="rId11" Type="http://schemas.openxmlformats.org/officeDocument/2006/relationships/hyperlink" Target="https://xn--j1ahfl.xn--p1ai/library/prostie_sekreti_zdorovogo_pitaniya_192409.html" TargetMode="External"/><Relationship Id="rId24" Type="http://schemas.openxmlformats.org/officeDocument/2006/relationships/hyperlink" Target="https://doit-together.ru/files/food2022/1-4/lesson_health.pdf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xn--j1ahfl.xn--p1ai/library/prostie_sekreti_zdorovogo_pitaniya_192409.html" TargetMode="External"/><Relationship Id="rId23" Type="http://schemas.openxmlformats.org/officeDocument/2006/relationships/hyperlink" Target="https://doit-together.ru/files/food2022/1-4/lesson_health.pdf" TargetMode="External"/><Relationship Id="rId28" Type="http://schemas.openxmlformats.org/officeDocument/2006/relationships/hyperlink" Target="https://doit-together.ru/files/food2022/1-4/lesson_health.pdf" TargetMode="External"/><Relationship Id="rId10" Type="http://schemas.openxmlformats.org/officeDocument/2006/relationships/hyperlink" Target="https://xn--j1ahfl.xn--p1ai/library/prostie_sekreti_zdorovogo_pitaniya_192409.html" TargetMode="External"/><Relationship Id="rId19" Type="http://schemas.openxmlformats.org/officeDocument/2006/relationships/hyperlink" Target="https://gc-pmss.ru/files/pdf2017/mp_zdorovoe_pitanie_v_skole_i_doma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xn--l1aecsk.xn--p1ai/wp-content/uploads/2022/11/%D0%A3%D1%80%D0%BE%D0%BA%D0%B8-%D0%BE-%D0%B7%D0%B4%D0%BE%D1%80%D0%BE%D0%B2%D0%BE%D0%BC-%D0%BF%D0%B8%D1%82%D0%B0%D0%BD%D0%B8%D0%B8-%D1%88%D0%BA%D0%BE%D0%BB%D1%8C%D0%BD%D0%B8%D0%BA%D0%BE%D0%B2.pdf" TargetMode="External"/><Relationship Id="rId14" Type="http://schemas.openxmlformats.org/officeDocument/2006/relationships/hyperlink" Target="https://xn--j1ahfl.xn--p1ai/library/prostie_sekreti_zdorovogo_pitaniya_192409.html" TargetMode="External"/><Relationship Id="rId22" Type="http://schemas.openxmlformats.org/officeDocument/2006/relationships/hyperlink" Target="https://gc-pmss.ru/files/pdf2017/mp_zdorovoe_pitanie_v_skole_i_doma.pdf" TargetMode="External"/><Relationship Id="rId27" Type="http://schemas.openxmlformats.org/officeDocument/2006/relationships/hyperlink" Target="https://doit-together.ru/files/food2022/1-4/lesson_health.pdf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1576</Words>
  <Characters>8986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Секретарь</cp:lastModifiedBy>
  <cp:revision>6</cp:revision>
  <cp:lastPrinted>2019-09-03T12:33:00Z</cp:lastPrinted>
  <dcterms:created xsi:type="dcterms:W3CDTF">2023-06-19T14:39:00Z</dcterms:created>
  <dcterms:modified xsi:type="dcterms:W3CDTF">2023-09-22T12:17:00Z</dcterms:modified>
</cp:coreProperties>
</file>