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2A" w:rsidRPr="006C09AF" w:rsidRDefault="001035E9" w:rsidP="006C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-311150</wp:posOffset>
            </wp:positionV>
            <wp:extent cx="7194550" cy="9839960"/>
            <wp:effectExtent l="0" t="0" r="6350" b="8890"/>
            <wp:wrapTight wrapText="bothSides">
              <wp:wrapPolygon edited="0">
                <wp:start x="0" y="0"/>
                <wp:lineTo x="0" y="21578"/>
                <wp:lineTo x="21562" y="21578"/>
                <wp:lineTo x="21562" y="0"/>
                <wp:lineTo x="0" y="0"/>
              </wp:wrapPolygon>
            </wp:wrapTight>
            <wp:docPr id="1" name="Рисунок 1" descr="C:\Users\admin-p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8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292A" w:rsidRPr="006C09AF" w:rsidRDefault="0025292A" w:rsidP="006C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200FE" w:rsidRPr="006C09AF" w:rsidRDefault="00895287" w:rsidP="006C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4065" w:rsidRPr="006C09AF">
        <w:rPr>
          <w:rFonts w:ascii="Times New Roman" w:hAnsi="Times New Roman" w:cs="Times New Roman"/>
          <w:sz w:val="24"/>
          <w:szCs w:val="24"/>
        </w:rPr>
        <w:t>Актуальность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программы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обусловлена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тем,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что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в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ней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находит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отраже</w:t>
      </w:r>
      <w:r w:rsidR="00CC4A47" w:rsidRPr="006C09AF">
        <w:rPr>
          <w:rFonts w:ascii="Times New Roman" w:hAnsi="Times New Roman" w:cs="Times New Roman"/>
          <w:sz w:val="24"/>
          <w:szCs w:val="24"/>
        </w:rPr>
        <w:softHyphen/>
      </w:r>
      <w:r w:rsidR="00584065" w:rsidRPr="006C09AF">
        <w:rPr>
          <w:rFonts w:ascii="Times New Roman" w:hAnsi="Times New Roman" w:cs="Times New Roman"/>
          <w:sz w:val="24"/>
          <w:szCs w:val="24"/>
        </w:rPr>
        <w:t>ние</w:t>
      </w:r>
      <w:r w:rsidR="00584065"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национальный</w:t>
      </w:r>
      <w:r w:rsidR="00584065" w:rsidRPr="006C09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проект</w:t>
      </w:r>
      <w:r w:rsidR="00584065" w:rsidRPr="006C09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«Образование»,</w:t>
      </w:r>
      <w:r w:rsidR="00584065" w:rsidRPr="006C09A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федеральный</w:t>
      </w:r>
      <w:r w:rsidR="00584065" w:rsidRPr="006C09A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проект</w:t>
      </w:r>
      <w:r w:rsidR="00584065" w:rsidRPr="006C09A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«Успех</w:t>
      </w:r>
      <w:r w:rsidR="00584065" w:rsidRPr="006C09A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4065" w:rsidRPr="006C09AF">
        <w:rPr>
          <w:rFonts w:ascii="Times New Roman" w:hAnsi="Times New Roman" w:cs="Times New Roman"/>
          <w:sz w:val="24"/>
          <w:szCs w:val="24"/>
        </w:rPr>
        <w:t>каждого</w:t>
      </w:r>
      <w:r w:rsidR="00584065" w:rsidRPr="006C09A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662B65" w:rsidRPr="006C09AF">
        <w:rPr>
          <w:rFonts w:ascii="Times New Roman" w:hAnsi="Times New Roman" w:cs="Times New Roman"/>
          <w:sz w:val="24"/>
          <w:szCs w:val="24"/>
        </w:rPr>
        <w:t>ребенка»</w:t>
      </w:r>
      <w:r w:rsidR="00584065" w:rsidRPr="006C09AF">
        <w:rPr>
          <w:rFonts w:ascii="Times New Roman" w:hAnsi="Times New Roman" w:cs="Times New Roman"/>
          <w:sz w:val="24"/>
          <w:szCs w:val="24"/>
        </w:rPr>
        <w:t>.</w:t>
      </w:r>
      <w:r w:rsidR="00662B65" w:rsidRPr="006C09AF">
        <w:rPr>
          <w:rFonts w:ascii="Times New Roman" w:hAnsi="Times New Roman" w:cs="Times New Roman"/>
          <w:sz w:val="24"/>
          <w:szCs w:val="24"/>
        </w:rPr>
        <w:t xml:space="preserve"> </w:t>
      </w:r>
      <w:r w:rsidR="00C8776A" w:rsidRPr="006C09AF">
        <w:rPr>
          <w:rFonts w:ascii="Times New Roman" w:hAnsi="Times New Roman" w:cs="Times New Roman"/>
          <w:sz w:val="24"/>
          <w:szCs w:val="24"/>
        </w:rPr>
        <w:t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творчества и креативности, способности к (само</w:t>
      </w:r>
      <w:proofErr w:type="gramStart"/>
      <w:r w:rsidR="00C8776A" w:rsidRPr="006C09A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C8776A" w:rsidRPr="006C09AF">
        <w:rPr>
          <w:rFonts w:ascii="Times New Roman" w:hAnsi="Times New Roman" w:cs="Times New Roman"/>
          <w:sz w:val="24"/>
          <w:szCs w:val="24"/>
        </w:rP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  <w:r w:rsidR="00CC4A47" w:rsidRPr="006C0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>Актуальность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программы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обусловлена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также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высокой</w:t>
      </w:r>
      <w:r w:rsidRPr="006C09A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востребованностью</w:t>
      </w:r>
      <w:r w:rsidRPr="006C09A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со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стороны детей и их родителей в обучении и воспитании детей в среде те</w:t>
      </w:r>
      <w:r w:rsidR="00CC4A47" w:rsidRPr="006C09AF">
        <w:rPr>
          <w:rFonts w:ascii="Times New Roman" w:hAnsi="Times New Roman" w:cs="Times New Roman"/>
          <w:sz w:val="24"/>
          <w:szCs w:val="24"/>
        </w:rPr>
        <w:softHyphen/>
      </w:r>
      <w:r w:rsidRPr="006C09AF">
        <w:rPr>
          <w:rFonts w:ascii="Times New Roman" w:hAnsi="Times New Roman" w:cs="Times New Roman"/>
          <w:sz w:val="24"/>
          <w:szCs w:val="24"/>
        </w:rPr>
        <w:t xml:space="preserve">атрального </w:t>
      </w:r>
      <w:r w:rsidR="004554AE" w:rsidRPr="006C09AF">
        <w:rPr>
          <w:rFonts w:ascii="Times New Roman" w:hAnsi="Times New Roman" w:cs="Times New Roman"/>
          <w:sz w:val="24"/>
          <w:szCs w:val="24"/>
        </w:rPr>
        <w:t xml:space="preserve">объединения. </w:t>
      </w:r>
      <w:proofErr w:type="gramEnd"/>
    </w:p>
    <w:p w:rsidR="00895287" w:rsidRPr="006C09AF" w:rsidRDefault="0025292A" w:rsidP="006C09AF">
      <w:pPr>
        <w:pStyle w:val="a8"/>
        <w:ind w:left="0"/>
        <w:jc w:val="both"/>
      </w:pPr>
      <w:r w:rsidRPr="006C09AF">
        <w:t xml:space="preserve">        </w:t>
      </w:r>
      <w:r w:rsidR="00D200FE" w:rsidRPr="006C09AF">
        <w:t xml:space="preserve">Программа курса рассчитана </w:t>
      </w:r>
      <w:proofErr w:type="gramStart"/>
      <w:r w:rsidR="00D200FE" w:rsidRPr="006C09AF">
        <w:t>на</w:t>
      </w:r>
      <w:proofErr w:type="gramEnd"/>
      <w:r w:rsidR="00D200FE" w:rsidRPr="006C09AF">
        <w:t xml:space="preserve"> </w:t>
      </w:r>
      <w:proofErr w:type="gramStart"/>
      <w:r w:rsidR="00D200FE" w:rsidRPr="006C09AF">
        <w:t>обучающихся</w:t>
      </w:r>
      <w:proofErr w:type="gramEnd"/>
      <w:r w:rsidR="00D200FE" w:rsidRPr="006C09AF">
        <w:t xml:space="preserve"> 15-17 лет, не имеющих предварительной подготовки, желающие познакомиться с театральным искусством. В процессе обучения у подростков </w:t>
      </w:r>
      <w:r w:rsidR="00895287" w:rsidRPr="006C09AF">
        <w:t>формируются</w:t>
      </w:r>
      <w:r w:rsidR="00895287" w:rsidRPr="006C09AF">
        <w:rPr>
          <w:spacing w:val="1"/>
        </w:rPr>
        <w:t xml:space="preserve"> </w:t>
      </w:r>
      <w:r w:rsidR="00895287" w:rsidRPr="006C09AF">
        <w:t>коммуникативные</w:t>
      </w:r>
      <w:r w:rsidR="00895287" w:rsidRPr="006C09AF">
        <w:rPr>
          <w:spacing w:val="1"/>
        </w:rPr>
        <w:t xml:space="preserve"> </w:t>
      </w:r>
      <w:r w:rsidR="00895287" w:rsidRPr="006C09AF">
        <w:t>навыки,</w:t>
      </w:r>
      <w:r w:rsidR="00895287" w:rsidRPr="006C09AF">
        <w:rPr>
          <w:spacing w:val="1"/>
        </w:rPr>
        <w:t xml:space="preserve"> </w:t>
      </w:r>
      <w:r w:rsidR="00895287" w:rsidRPr="006C09AF">
        <w:t>расширяется</w:t>
      </w:r>
      <w:r w:rsidR="00895287" w:rsidRPr="006C09AF">
        <w:rPr>
          <w:spacing w:val="1"/>
        </w:rPr>
        <w:t xml:space="preserve"> </w:t>
      </w:r>
      <w:r w:rsidR="00895287" w:rsidRPr="006C09AF">
        <w:t>кругозор,</w:t>
      </w:r>
      <w:r w:rsidR="00895287" w:rsidRPr="006C09AF">
        <w:rPr>
          <w:spacing w:val="1"/>
        </w:rPr>
        <w:t xml:space="preserve"> </w:t>
      </w:r>
      <w:r w:rsidR="00895287" w:rsidRPr="006C09AF">
        <w:t>развивается</w:t>
      </w:r>
      <w:r w:rsidR="00895287" w:rsidRPr="006C09AF">
        <w:rPr>
          <w:spacing w:val="1"/>
        </w:rPr>
        <w:t xml:space="preserve"> </w:t>
      </w:r>
      <w:r w:rsidR="00895287" w:rsidRPr="006C09AF">
        <w:t>способность</w:t>
      </w:r>
      <w:r w:rsidR="00895287" w:rsidRPr="006C09AF">
        <w:rPr>
          <w:spacing w:val="1"/>
        </w:rPr>
        <w:t xml:space="preserve"> </w:t>
      </w:r>
      <w:r w:rsidR="00895287" w:rsidRPr="006C09AF">
        <w:t>к</w:t>
      </w:r>
      <w:r w:rsidR="00895287" w:rsidRPr="006C09AF">
        <w:rPr>
          <w:spacing w:val="1"/>
        </w:rPr>
        <w:t xml:space="preserve"> </w:t>
      </w:r>
      <w:r w:rsidR="00895287" w:rsidRPr="006C09AF">
        <w:t>участию</w:t>
      </w:r>
      <w:r w:rsidR="00895287" w:rsidRPr="006C09AF">
        <w:rPr>
          <w:spacing w:val="1"/>
        </w:rPr>
        <w:t xml:space="preserve"> </w:t>
      </w:r>
      <w:r w:rsidR="00895287" w:rsidRPr="006C09AF">
        <w:t>и</w:t>
      </w:r>
      <w:r w:rsidR="00895287" w:rsidRPr="006C09AF">
        <w:rPr>
          <w:spacing w:val="1"/>
        </w:rPr>
        <w:t xml:space="preserve"> </w:t>
      </w:r>
      <w:r w:rsidR="00895287" w:rsidRPr="006C09AF">
        <w:t>сопереживанию.</w:t>
      </w:r>
      <w:r w:rsidR="00895287" w:rsidRPr="006C09AF">
        <w:rPr>
          <w:spacing w:val="1"/>
        </w:rPr>
        <w:t xml:space="preserve"> </w:t>
      </w:r>
    </w:p>
    <w:p w:rsidR="005A7251" w:rsidRPr="006C09AF" w:rsidRDefault="00A7299D" w:rsidP="006C09AF">
      <w:pPr>
        <w:pStyle w:val="a8"/>
        <w:ind w:left="0" w:firstLine="709"/>
        <w:jc w:val="both"/>
      </w:pPr>
      <w:r w:rsidRPr="006C09AF">
        <w:t xml:space="preserve">Отличительные особенности </w:t>
      </w:r>
      <w:r w:rsidR="002E23DF" w:rsidRPr="006C09AF">
        <w:t xml:space="preserve">данной </w:t>
      </w:r>
      <w:r w:rsidRPr="006C09AF">
        <w:t>программы заключается в</w:t>
      </w:r>
      <w:r w:rsidRPr="006C09AF">
        <w:rPr>
          <w:spacing w:val="1"/>
        </w:rPr>
        <w:t xml:space="preserve"> </w:t>
      </w:r>
      <w:r w:rsidRPr="006C09AF">
        <w:t>том,</w:t>
      </w:r>
      <w:r w:rsidRPr="006C09AF">
        <w:rPr>
          <w:spacing w:val="1"/>
        </w:rPr>
        <w:t xml:space="preserve"> </w:t>
      </w:r>
      <w:r w:rsidRPr="006C09AF">
        <w:t>что</w:t>
      </w:r>
      <w:r w:rsidRPr="006C09AF">
        <w:rPr>
          <w:spacing w:val="1"/>
        </w:rPr>
        <w:t xml:space="preserve"> </w:t>
      </w:r>
      <w:r w:rsidRPr="006C09AF">
        <w:t>программа</w:t>
      </w:r>
      <w:r w:rsidRPr="006C09AF">
        <w:rPr>
          <w:spacing w:val="1"/>
        </w:rPr>
        <w:t xml:space="preserve"> </w:t>
      </w:r>
      <w:r w:rsidRPr="006C09AF">
        <w:t>решает</w:t>
      </w:r>
      <w:r w:rsidRPr="006C09AF">
        <w:rPr>
          <w:spacing w:val="1"/>
        </w:rPr>
        <w:t xml:space="preserve"> </w:t>
      </w:r>
      <w:r w:rsidRPr="006C09AF">
        <w:t>не</w:t>
      </w:r>
      <w:r w:rsidRPr="006C09AF">
        <w:rPr>
          <w:spacing w:val="1"/>
        </w:rPr>
        <w:t xml:space="preserve"> </w:t>
      </w:r>
      <w:r w:rsidRPr="006C09AF">
        <w:t>только проблему занятости детей в свободное время, но и</w:t>
      </w:r>
      <w:r w:rsidRPr="006C09AF">
        <w:rPr>
          <w:spacing w:val="1"/>
        </w:rPr>
        <w:t xml:space="preserve"> </w:t>
      </w:r>
      <w:r w:rsidRPr="006C09AF">
        <w:t>создание значимого для детей микросоциума, в котором гармонизируется эмоциональная</w:t>
      </w:r>
      <w:r w:rsidRPr="006C09AF">
        <w:rPr>
          <w:spacing w:val="1"/>
        </w:rPr>
        <w:t xml:space="preserve"> </w:t>
      </w:r>
      <w:r w:rsidRPr="006C09AF">
        <w:t>сфера,</w:t>
      </w:r>
      <w:r w:rsidRPr="006C09AF">
        <w:rPr>
          <w:spacing w:val="1"/>
        </w:rPr>
        <w:t xml:space="preserve"> </w:t>
      </w:r>
      <w:r w:rsidRPr="006C09AF">
        <w:t>формируются</w:t>
      </w:r>
      <w:r w:rsidRPr="006C09AF">
        <w:rPr>
          <w:spacing w:val="1"/>
        </w:rPr>
        <w:t xml:space="preserve"> </w:t>
      </w:r>
      <w:r w:rsidRPr="006C09AF">
        <w:t>первые</w:t>
      </w:r>
      <w:r w:rsidRPr="006C09AF">
        <w:rPr>
          <w:spacing w:val="1"/>
        </w:rPr>
        <w:t xml:space="preserve"> </w:t>
      </w:r>
      <w:r w:rsidRPr="006C09AF">
        <w:t>навыки</w:t>
      </w:r>
      <w:r w:rsidRPr="006C09AF">
        <w:rPr>
          <w:spacing w:val="1"/>
        </w:rPr>
        <w:t xml:space="preserve"> </w:t>
      </w:r>
      <w:r w:rsidRPr="006C09AF">
        <w:t>толерантного</w:t>
      </w:r>
      <w:r w:rsidRPr="006C09AF">
        <w:rPr>
          <w:spacing w:val="1"/>
        </w:rPr>
        <w:t xml:space="preserve"> </w:t>
      </w:r>
      <w:r w:rsidRPr="006C09AF">
        <w:t>поведения,</w:t>
      </w:r>
      <w:r w:rsidRPr="006C09AF">
        <w:rPr>
          <w:spacing w:val="1"/>
        </w:rPr>
        <w:t xml:space="preserve"> </w:t>
      </w:r>
      <w:r w:rsidRPr="006C09AF">
        <w:t>прививаются</w:t>
      </w:r>
      <w:r w:rsidRPr="006C09AF">
        <w:rPr>
          <w:spacing w:val="1"/>
        </w:rPr>
        <w:t xml:space="preserve"> </w:t>
      </w:r>
      <w:r w:rsidRPr="006C09AF">
        <w:t>нормы</w:t>
      </w:r>
      <w:r w:rsidRPr="006C09AF">
        <w:rPr>
          <w:spacing w:val="1"/>
        </w:rPr>
        <w:t xml:space="preserve"> </w:t>
      </w:r>
      <w:r w:rsidRPr="006C09AF">
        <w:t>социального</w:t>
      </w:r>
      <w:r w:rsidRPr="006C09AF">
        <w:rPr>
          <w:spacing w:val="-2"/>
        </w:rPr>
        <w:t xml:space="preserve"> </w:t>
      </w:r>
      <w:r w:rsidRPr="006C09AF">
        <w:t>общения,</w:t>
      </w:r>
      <w:r w:rsidRPr="006C09AF">
        <w:rPr>
          <w:spacing w:val="-3"/>
        </w:rPr>
        <w:t xml:space="preserve"> </w:t>
      </w:r>
      <w:r w:rsidRPr="006C09AF">
        <w:t>а</w:t>
      </w:r>
      <w:r w:rsidRPr="006C09AF">
        <w:rPr>
          <w:spacing w:val="-3"/>
        </w:rPr>
        <w:t xml:space="preserve"> </w:t>
      </w:r>
      <w:r w:rsidRPr="006C09AF">
        <w:t>внутренний</w:t>
      </w:r>
      <w:r w:rsidRPr="006C09AF">
        <w:rPr>
          <w:spacing w:val="1"/>
        </w:rPr>
        <w:t xml:space="preserve"> </w:t>
      </w:r>
      <w:r w:rsidRPr="006C09AF">
        <w:t>мир</w:t>
      </w:r>
      <w:r w:rsidRPr="006C09AF">
        <w:rPr>
          <w:spacing w:val="-2"/>
        </w:rPr>
        <w:t xml:space="preserve"> </w:t>
      </w:r>
      <w:r w:rsidRPr="006C09AF">
        <w:t>ребёнка</w:t>
      </w:r>
      <w:r w:rsidRPr="006C09AF">
        <w:rPr>
          <w:spacing w:val="-3"/>
        </w:rPr>
        <w:t xml:space="preserve"> </w:t>
      </w:r>
      <w:r w:rsidRPr="006C09AF">
        <w:t>обогащается</w:t>
      </w:r>
      <w:r w:rsidRPr="006C09AF">
        <w:rPr>
          <w:spacing w:val="-2"/>
        </w:rPr>
        <w:t xml:space="preserve"> </w:t>
      </w:r>
      <w:r w:rsidRPr="006C09AF">
        <w:t>впечатлениями</w:t>
      </w:r>
      <w:r w:rsidRPr="006C09AF">
        <w:rPr>
          <w:spacing w:val="1"/>
        </w:rPr>
        <w:t xml:space="preserve"> </w:t>
      </w:r>
      <w:r w:rsidRPr="006C09AF">
        <w:t>прекрасного.</w:t>
      </w:r>
    </w:p>
    <w:p w:rsidR="00D03FE3" w:rsidRPr="006C09AF" w:rsidRDefault="00AC4985" w:rsidP="006C09AF">
      <w:pPr>
        <w:pStyle w:val="Default"/>
        <w:jc w:val="both"/>
        <w:rPr>
          <w:color w:val="auto"/>
        </w:rPr>
      </w:pPr>
      <w:r w:rsidRPr="006C09AF">
        <w:rPr>
          <w:bCs/>
          <w:color w:val="auto"/>
        </w:rPr>
        <w:t xml:space="preserve">               </w:t>
      </w:r>
      <w:r w:rsidR="00D03FE3" w:rsidRPr="006C09AF">
        <w:t>Форма организации образовательного процесса</w:t>
      </w:r>
      <w:r w:rsidR="00923BF8" w:rsidRPr="006C09AF">
        <w:t xml:space="preserve">: </w:t>
      </w:r>
    </w:p>
    <w:p w:rsidR="00D03FE3" w:rsidRPr="006C09AF" w:rsidRDefault="00D03FE3" w:rsidP="006C09AF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Групповые</w:t>
      </w:r>
      <w:r w:rsidRPr="006C09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занятия</w:t>
      </w:r>
      <w:r w:rsidR="00923BF8" w:rsidRPr="006C09AF">
        <w:rPr>
          <w:rFonts w:ascii="Times New Roman" w:hAnsi="Times New Roman" w:cs="Times New Roman"/>
          <w:sz w:val="24"/>
          <w:szCs w:val="24"/>
        </w:rPr>
        <w:t>;</w:t>
      </w:r>
    </w:p>
    <w:p w:rsidR="00D03FE3" w:rsidRPr="006C09AF" w:rsidRDefault="00D03FE3" w:rsidP="006C09AF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Коллективные дела (коллективно-совместная постановка), где задействованы в работе</w:t>
      </w:r>
      <w:r w:rsidRPr="006C09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200FE" w:rsidRPr="006C09AF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6C09AF">
        <w:rPr>
          <w:rFonts w:ascii="Times New Roman" w:hAnsi="Times New Roman" w:cs="Times New Roman"/>
          <w:sz w:val="24"/>
          <w:szCs w:val="24"/>
        </w:rPr>
        <w:t>несколько групп (с</w:t>
      </w:r>
      <w:r w:rsidR="00923BF8" w:rsidRPr="006C09AF">
        <w:rPr>
          <w:rFonts w:ascii="Times New Roman" w:hAnsi="Times New Roman" w:cs="Times New Roman"/>
          <w:sz w:val="24"/>
          <w:szCs w:val="24"/>
        </w:rPr>
        <w:t>пектакль, проект, мероприятие);</w:t>
      </w:r>
    </w:p>
    <w:p w:rsidR="00923BF8" w:rsidRPr="006C09AF" w:rsidRDefault="00923BF8" w:rsidP="006C09AF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З</w:t>
      </w:r>
      <w:r w:rsidR="00D03FE3" w:rsidRPr="006C09AF">
        <w:rPr>
          <w:rFonts w:ascii="Times New Roman" w:hAnsi="Times New Roman" w:cs="Times New Roman"/>
          <w:sz w:val="24"/>
          <w:szCs w:val="24"/>
        </w:rPr>
        <w:t>анятия по подгруппам</w:t>
      </w:r>
      <w:r w:rsidRPr="006C09AF">
        <w:rPr>
          <w:rFonts w:ascii="Times New Roman" w:hAnsi="Times New Roman" w:cs="Times New Roman"/>
          <w:sz w:val="24"/>
          <w:szCs w:val="24"/>
        </w:rPr>
        <w:t>;</w:t>
      </w:r>
      <w:r w:rsidR="00D03FE3" w:rsidRPr="006C0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E3" w:rsidRPr="006C09AF" w:rsidRDefault="00D03FE3" w:rsidP="006C09AF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Индивидуальные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занятия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(репетиции,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занятия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по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подготовке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к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конкурсам чтецов разного уровня, индивидуальные занятия малыми группами – работа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над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концертным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номером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или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пластическим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этюдом,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детским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проектом,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индивидуальная</w:t>
      </w:r>
      <w:r w:rsidRPr="006C0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работа</w:t>
      </w:r>
      <w:r w:rsidRPr="006C0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с</w:t>
      </w:r>
      <w:r w:rsidRPr="006C0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одаренными детьми</w:t>
      </w:r>
      <w:r w:rsidR="00923BF8" w:rsidRPr="006C09AF">
        <w:rPr>
          <w:rFonts w:ascii="Times New Roman" w:hAnsi="Times New Roman" w:cs="Times New Roman"/>
          <w:sz w:val="24"/>
          <w:szCs w:val="24"/>
        </w:rPr>
        <w:t>);</w:t>
      </w:r>
    </w:p>
    <w:p w:rsidR="00BB4BC4" w:rsidRPr="006C09AF" w:rsidRDefault="00D03FE3" w:rsidP="006C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AF">
        <w:rPr>
          <w:rFonts w:ascii="Times New Roman" w:hAnsi="Times New Roman" w:cs="Times New Roman"/>
          <w:sz w:val="24"/>
          <w:szCs w:val="24"/>
        </w:rPr>
        <w:t>Формы организации занятий</w:t>
      </w:r>
      <w:r w:rsidR="006553D2" w:rsidRPr="006C09AF">
        <w:rPr>
          <w:rFonts w:ascii="Times New Roman" w:hAnsi="Times New Roman" w:cs="Times New Roman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- экск</w:t>
      </w:r>
      <w:r w:rsidR="00923BF8" w:rsidRPr="006C09AF">
        <w:rPr>
          <w:rFonts w:ascii="Times New Roman" w:hAnsi="Times New Roman" w:cs="Times New Roman"/>
          <w:sz w:val="24"/>
          <w:szCs w:val="24"/>
        </w:rPr>
        <w:t>урсии, р</w:t>
      </w:r>
      <w:r w:rsidR="006553D2" w:rsidRPr="006C09AF">
        <w:rPr>
          <w:rFonts w:ascii="Times New Roman" w:hAnsi="Times New Roman" w:cs="Times New Roman"/>
          <w:sz w:val="24"/>
          <w:szCs w:val="24"/>
        </w:rPr>
        <w:t xml:space="preserve">епетиции, </w:t>
      </w:r>
      <w:r w:rsidR="00923BF8" w:rsidRPr="006C09AF">
        <w:rPr>
          <w:rFonts w:ascii="Times New Roman" w:hAnsi="Times New Roman" w:cs="Times New Roman"/>
          <w:sz w:val="24"/>
          <w:szCs w:val="24"/>
        </w:rPr>
        <w:t xml:space="preserve">практические занятия, </w:t>
      </w:r>
      <w:r w:rsidRPr="006C09AF">
        <w:rPr>
          <w:rFonts w:ascii="Times New Roman" w:hAnsi="Times New Roman" w:cs="Times New Roman"/>
          <w:sz w:val="24"/>
          <w:szCs w:val="24"/>
        </w:rPr>
        <w:t>к</w:t>
      </w:r>
      <w:r w:rsidR="006553D2" w:rsidRPr="006C09AF">
        <w:rPr>
          <w:rFonts w:ascii="Times New Roman" w:hAnsi="Times New Roman" w:cs="Times New Roman"/>
          <w:sz w:val="24"/>
          <w:szCs w:val="24"/>
        </w:rPr>
        <w:t xml:space="preserve">руглые столы, мастер-классы, </w:t>
      </w:r>
      <w:r w:rsidR="00923BF8" w:rsidRPr="006C09AF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6C09AF">
        <w:rPr>
          <w:rFonts w:ascii="Times New Roman" w:hAnsi="Times New Roman" w:cs="Times New Roman"/>
          <w:sz w:val="24"/>
          <w:szCs w:val="24"/>
        </w:rPr>
        <w:t>выполнение самостоятел</w:t>
      </w:r>
      <w:r w:rsidR="007B3F3E" w:rsidRPr="006C09AF">
        <w:rPr>
          <w:rFonts w:ascii="Times New Roman" w:hAnsi="Times New Roman" w:cs="Times New Roman"/>
          <w:sz w:val="24"/>
          <w:szCs w:val="24"/>
        </w:rPr>
        <w:t>ьной работы, концерты, спектакли, творческие отчеты;</w:t>
      </w:r>
      <w:proofErr w:type="gramEnd"/>
    </w:p>
    <w:p w:rsidR="00BB4BC4" w:rsidRPr="006C09AF" w:rsidRDefault="00BB4BC4" w:rsidP="006C09AF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часов </w:t>
      </w:r>
      <w:r w:rsidR="00502105">
        <w:rPr>
          <w:rFonts w:ascii="Times New Roman" w:eastAsia="Times New Roman" w:hAnsi="Times New Roman" w:cs="Times New Roman"/>
          <w:sz w:val="24"/>
          <w:szCs w:val="24"/>
          <w:lang w:eastAsia="ru-RU"/>
        </w:rPr>
        <w:t>- 68</w:t>
      </w:r>
      <w:r w:rsidR="002F2323" w:rsidRPr="006C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D200FE" w:rsidRPr="006C09AF" w:rsidRDefault="00D200FE" w:rsidP="006C09AF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 - 34 часа</w:t>
      </w:r>
    </w:p>
    <w:p w:rsidR="00BB4BC4" w:rsidRPr="006C09AF" w:rsidRDefault="00D200FE" w:rsidP="006C09AF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1</w:t>
      </w:r>
      <w:r w:rsidR="00BB4BC4" w:rsidRPr="006C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</w:p>
    <w:p w:rsidR="004806F9" w:rsidRPr="006C09AF" w:rsidRDefault="00CE1348" w:rsidP="006C09AF">
      <w:pPr>
        <w:pStyle w:val="Default"/>
        <w:jc w:val="both"/>
        <w:rPr>
          <w:color w:val="auto"/>
        </w:rPr>
      </w:pPr>
      <w:r w:rsidRPr="00502105">
        <w:rPr>
          <w:b/>
          <w:bCs/>
          <w:color w:val="auto"/>
        </w:rPr>
        <w:t>Цель</w:t>
      </w:r>
      <w:r w:rsidR="00ED34DB" w:rsidRPr="00502105">
        <w:rPr>
          <w:b/>
          <w:bCs/>
          <w:color w:val="auto"/>
        </w:rPr>
        <w:t xml:space="preserve"> программы</w:t>
      </w:r>
      <w:r w:rsidR="006553D2" w:rsidRPr="006C09AF">
        <w:rPr>
          <w:color w:val="auto"/>
        </w:rPr>
        <w:t xml:space="preserve">: развитие </w:t>
      </w:r>
      <w:r w:rsidR="00C45168" w:rsidRPr="006C09AF">
        <w:rPr>
          <w:color w:val="auto"/>
        </w:rPr>
        <w:t xml:space="preserve">творческих способностей </w:t>
      </w:r>
      <w:r w:rsidR="00FB2093" w:rsidRPr="006C09AF">
        <w:rPr>
          <w:color w:val="auto"/>
        </w:rPr>
        <w:t xml:space="preserve">учащихся средствами </w:t>
      </w:r>
      <w:r w:rsidRPr="006C09AF">
        <w:rPr>
          <w:color w:val="auto"/>
        </w:rPr>
        <w:t xml:space="preserve">театрального искусства. </w:t>
      </w:r>
    </w:p>
    <w:p w:rsidR="004806F9" w:rsidRPr="00502105" w:rsidRDefault="00CE1348" w:rsidP="006C09AF">
      <w:pPr>
        <w:pStyle w:val="Default"/>
        <w:jc w:val="both"/>
        <w:rPr>
          <w:b/>
          <w:bCs/>
          <w:color w:val="auto"/>
        </w:rPr>
      </w:pPr>
      <w:r w:rsidRPr="00502105">
        <w:rPr>
          <w:b/>
          <w:bCs/>
          <w:color w:val="auto"/>
        </w:rPr>
        <w:t xml:space="preserve">Задачи: </w:t>
      </w:r>
    </w:p>
    <w:p w:rsidR="004806F9" w:rsidRPr="006C09AF" w:rsidRDefault="002944F5" w:rsidP="006C09AF">
      <w:pPr>
        <w:pStyle w:val="Default"/>
        <w:jc w:val="both"/>
        <w:rPr>
          <w:color w:val="auto"/>
        </w:rPr>
      </w:pPr>
      <w:r w:rsidRPr="006C09AF">
        <w:rPr>
          <w:iCs/>
          <w:color w:val="auto"/>
        </w:rPr>
        <w:t>Воспитательные</w:t>
      </w:r>
      <w:r w:rsidR="004F4D07" w:rsidRPr="006C09AF">
        <w:rPr>
          <w:iCs/>
          <w:color w:val="auto"/>
        </w:rPr>
        <w:t>:</w:t>
      </w:r>
    </w:p>
    <w:p w:rsidR="006553D2" w:rsidRPr="006C09AF" w:rsidRDefault="004F4D07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>- воспитание эстетического отношения</w:t>
      </w:r>
      <w:r w:rsidR="002944F5" w:rsidRPr="006C09AF">
        <w:rPr>
          <w:color w:val="auto"/>
        </w:rPr>
        <w:t xml:space="preserve"> к окружающему миру, и</w:t>
      </w:r>
      <w:r w:rsidR="004806F9" w:rsidRPr="006C09AF">
        <w:rPr>
          <w:color w:val="auto"/>
        </w:rPr>
        <w:t xml:space="preserve"> к искусст</w:t>
      </w:r>
      <w:r w:rsidR="002944F5" w:rsidRPr="006C09AF">
        <w:rPr>
          <w:color w:val="auto"/>
        </w:rPr>
        <w:t>ву театра;</w:t>
      </w:r>
    </w:p>
    <w:p w:rsidR="00F41EC6" w:rsidRPr="006C09AF" w:rsidRDefault="00F41EC6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>- воспитание ответственности и дисциплинированности;</w:t>
      </w:r>
    </w:p>
    <w:p w:rsidR="00F41EC6" w:rsidRPr="006C09AF" w:rsidRDefault="00F41EC6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>- воспитание потребности в творческом самовыражении;</w:t>
      </w:r>
    </w:p>
    <w:p w:rsidR="00CE1348" w:rsidRPr="006C09AF" w:rsidRDefault="004F4D07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Развивающие:</w:t>
      </w:r>
    </w:p>
    <w:p w:rsidR="00632035" w:rsidRPr="006C09AF" w:rsidRDefault="00632035" w:rsidP="006C09AF">
      <w:pPr>
        <w:pStyle w:val="c5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9AF">
        <w:rPr>
          <w:iCs/>
        </w:rPr>
        <w:t>-</w:t>
      </w:r>
      <w:r w:rsidR="00720FA1" w:rsidRPr="006C09AF">
        <w:rPr>
          <w:rStyle w:val="c10"/>
          <w:color w:val="000000"/>
        </w:rPr>
        <w:t> р</w:t>
      </w:r>
      <w:r w:rsidRPr="006C09AF">
        <w:rPr>
          <w:rStyle w:val="c10"/>
          <w:color w:val="000000"/>
        </w:rPr>
        <w:t>азвитие познавательных процессов: внимание, воображение, память,</w:t>
      </w:r>
      <w:r w:rsidR="00720FA1" w:rsidRPr="006C09AF">
        <w:rPr>
          <w:rStyle w:val="c10"/>
          <w:color w:val="000000"/>
        </w:rPr>
        <w:t xml:space="preserve"> образное и логическое мышление;</w:t>
      </w:r>
    </w:p>
    <w:p w:rsidR="00632035" w:rsidRPr="006C09AF" w:rsidRDefault="00896B49" w:rsidP="006C09AF">
      <w:pPr>
        <w:pStyle w:val="c5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9AF">
        <w:rPr>
          <w:rStyle w:val="c10"/>
          <w:color w:val="000000"/>
        </w:rPr>
        <w:t>-</w:t>
      </w:r>
      <w:r w:rsidR="00720FA1" w:rsidRPr="006C09AF">
        <w:rPr>
          <w:rStyle w:val="c10"/>
          <w:color w:val="000000"/>
        </w:rPr>
        <w:t>р</w:t>
      </w:r>
      <w:r w:rsidR="00632035" w:rsidRPr="006C09AF">
        <w:rPr>
          <w:rStyle w:val="c10"/>
          <w:color w:val="000000"/>
        </w:rPr>
        <w:t>азвитие речевых характеристик голоса: правильное дыхание, артикуляцию, силу голоса; мышеч</w:t>
      </w:r>
      <w:r w:rsidR="00720FA1" w:rsidRPr="006C09AF">
        <w:rPr>
          <w:rStyle w:val="c10"/>
          <w:color w:val="000000"/>
        </w:rPr>
        <w:t>ную свободу; фантазию, пластику;</w:t>
      </w:r>
    </w:p>
    <w:p w:rsidR="00632035" w:rsidRPr="006C09AF" w:rsidRDefault="00720FA1" w:rsidP="006C09AF">
      <w:pPr>
        <w:pStyle w:val="c5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9AF">
        <w:rPr>
          <w:rStyle w:val="c10"/>
          <w:color w:val="000000"/>
        </w:rPr>
        <w:t> - р</w:t>
      </w:r>
      <w:r w:rsidR="00632035" w:rsidRPr="006C09AF">
        <w:rPr>
          <w:rStyle w:val="c10"/>
          <w:color w:val="000000"/>
        </w:rPr>
        <w:t>азвитие творческих с</w:t>
      </w:r>
      <w:r w:rsidRPr="006C09AF">
        <w:rPr>
          <w:rStyle w:val="c10"/>
          <w:color w:val="000000"/>
        </w:rPr>
        <w:t>пособностей;</w:t>
      </w:r>
    </w:p>
    <w:p w:rsidR="00CE1348" w:rsidRPr="006C09AF" w:rsidRDefault="006553D2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>-</w:t>
      </w:r>
      <w:r w:rsidR="00720FA1" w:rsidRPr="006C09AF">
        <w:rPr>
          <w:color w:val="auto"/>
        </w:rPr>
        <w:t xml:space="preserve"> р</w:t>
      </w:r>
      <w:r w:rsidR="00CE1348" w:rsidRPr="006C09AF">
        <w:rPr>
          <w:color w:val="auto"/>
        </w:rPr>
        <w:t>азвитие свободного слов</w:t>
      </w:r>
      <w:r w:rsidRPr="006C09AF">
        <w:rPr>
          <w:color w:val="auto"/>
        </w:rPr>
        <w:t xml:space="preserve">есного общения учащихся </w:t>
      </w:r>
      <w:r w:rsidR="00F740B8" w:rsidRPr="006C09AF">
        <w:rPr>
          <w:color w:val="auto"/>
        </w:rPr>
        <w:t>перед аудиторией;</w:t>
      </w:r>
    </w:p>
    <w:p w:rsidR="006553D2" w:rsidRPr="006C09AF" w:rsidRDefault="004806F9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 xml:space="preserve">- </w:t>
      </w:r>
      <w:r w:rsidR="00720FA1" w:rsidRPr="006C09AF">
        <w:rPr>
          <w:color w:val="auto"/>
        </w:rPr>
        <w:t>р</w:t>
      </w:r>
      <w:r w:rsidR="007B3F3E" w:rsidRPr="006C09AF">
        <w:rPr>
          <w:color w:val="auto"/>
        </w:rPr>
        <w:t>азвитие у учащихся</w:t>
      </w:r>
      <w:r w:rsidR="00F740B8" w:rsidRPr="006C09AF">
        <w:rPr>
          <w:color w:val="auto"/>
        </w:rPr>
        <w:t xml:space="preserve"> художественного вкуса;</w:t>
      </w:r>
    </w:p>
    <w:p w:rsidR="004806F9" w:rsidRPr="006C09AF" w:rsidRDefault="002944F5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Образовательные</w:t>
      </w:r>
      <w:r w:rsidR="004F4D07" w:rsidRPr="006C09AF">
        <w:rPr>
          <w:iCs/>
          <w:color w:val="auto"/>
        </w:rPr>
        <w:t>:</w:t>
      </w:r>
    </w:p>
    <w:p w:rsidR="004F4D07" w:rsidRPr="006C09AF" w:rsidRDefault="004F4D07" w:rsidP="006C09AF">
      <w:pPr>
        <w:pStyle w:val="Default"/>
        <w:jc w:val="both"/>
        <w:rPr>
          <w:color w:val="auto"/>
        </w:rPr>
      </w:pPr>
      <w:r w:rsidRPr="006C09AF">
        <w:rPr>
          <w:i/>
          <w:iCs/>
          <w:color w:val="auto"/>
        </w:rPr>
        <w:t>-</w:t>
      </w:r>
      <w:r w:rsidRPr="006C09AF">
        <w:rPr>
          <w:iCs/>
          <w:color w:val="auto"/>
        </w:rPr>
        <w:t xml:space="preserve"> </w:t>
      </w:r>
      <w:r w:rsidRPr="006C09AF">
        <w:rPr>
          <w:color w:val="auto"/>
        </w:rPr>
        <w:t xml:space="preserve"> обучение основам театральной культуры, основам актерского мастерства;</w:t>
      </w:r>
    </w:p>
    <w:p w:rsidR="00896B49" w:rsidRPr="006C09AF" w:rsidRDefault="004F4D07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lastRenderedPageBreak/>
        <w:t xml:space="preserve">- обучение определению  </w:t>
      </w:r>
      <w:r w:rsidR="00896B49" w:rsidRPr="006C09AF">
        <w:rPr>
          <w:iCs/>
          <w:color w:val="auto"/>
        </w:rPr>
        <w:t xml:space="preserve"> </w:t>
      </w:r>
      <w:r w:rsidRPr="006C09AF">
        <w:rPr>
          <w:iCs/>
          <w:color w:val="auto"/>
        </w:rPr>
        <w:t>жанров</w:t>
      </w:r>
      <w:r w:rsidR="00896B49" w:rsidRPr="006C09AF">
        <w:rPr>
          <w:iCs/>
          <w:color w:val="auto"/>
        </w:rPr>
        <w:t xml:space="preserve"> театрального искусства;</w:t>
      </w:r>
    </w:p>
    <w:p w:rsidR="00896B49" w:rsidRPr="006C09AF" w:rsidRDefault="00720FA1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-  о</w:t>
      </w:r>
      <w:r w:rsidR="00896B49" w:rsidRPr="006C09AF">
        <w:rPr>
          <w:iCs/>
          <w:color w:val="auto"/>
        </w:rPr>
        <w:t>бучение сценической речи и сценическому движению;</w:t>
      </w:r>
    </w:p>
    <w:p w:rsidR="00896B49" w:rsidRPr="006C09AF" w:rsidRDefault="00720FA1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- о</w:t>
      </w:r>
      <w:r w:rsidR="004F4D07" w:rsidRPr="006C09AF">
        <w:rPr>
          <w:iCs/>
          <w:color w:val="auto"/>
        </w:rPr>
        <w:t xml:space="preserve">знакомление с </w:t>
      </w:r>
      <w:r w:rsidR="00D200FE" w:rsidRPr="006C09AF">
        <w:rPr>
          <w:iCs/>
          <w:color w:val="auto"/>
        </w:rPr>
        <w:t>этикой артиста и зрителя</w:t>
      </w:r>
    </w:p>
    <w:p w:rsidR="005D5C83" w:rsidRPr="006C09AF" w:rsidRDefault="005D5C83" w:rsidP="006C09AF">
      <w:pPr>
        <w:pStyle w:val="Default"/>
        <w:rPr>
          <w:color w:val="auto"/>
        </w:rPr>
      </w:pPr>
      <w:r w:rsidRPr="006C09AF">
        <w:rPr>
          <w:b/>
          <w:bCs/>
          <w:color w:val="auto"/>
        </w:rPr>
        <w:t xml:space="preserve">Формы аттестации: </w:t>
      </w:r>
      <w:r w:rsidRPr="006C09AF">
        <w:rPr>
          <w:color w:val="auto"/>
        </w:rPr>
        <w:t xml:space="preserve"> итоговая творческая работа – показ театральных миниатюр, организация и проведение мероприятия. </w:t>
      </w:r>
    </w:p>
    <w:p w:rsidR="0025292A" w:rsidRPr="006C09AF" w:rsidRDefault="0025292A" w:rsidP="006C09AF">
      <w:pPr>
        <w:pStyle w:val="Default"/>
        <w:jc w:val="both"/>
        <w:rPr>
          <w:iCs/>
          <w:color w:val="auto"/>
        </w:rPr>
      </w:pPr>
    </w:p>
    <w:p w:rsidR="0025292A" w:rsidRPr="006C09AF" w:rsidRDefault="0025292A" w:rsidP="006C09AF">
      <w:pPr>
        <w:pStyle w:val="Default"/>
        <w:ind w:left="720"/>
        <w:contextualSpacing/>
        <w:rPr>
          <w:b/>
          <w:color w:val="auto"/>
        </w:rPr>
      </w:pPr>
      <w:r w:rsidRPr="006C09AF">
        <w:rPr>
          <w:b/>
          <w:bCs/>
          <w:color w:val="auto"/>
        </w:rPr>
        <w:t>1.Планируемые результаты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iCs/>
          <w:color w:val="auto"/>
        </w:rPr>
        <w:t>Личностные: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color w:val="auto"/>
        </w:rPr>
        <w:t>- сформирован интерес к истории, к теории театра;</w:t>
      </w:r>
    </w:p>
    <w:p w:rsidR="0025292A" w:rsidRPr="006C09AF" w:rsidRDefault="0025292A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>- сформировано эстетическое отношение к окружающему миру, и к искусству театра;</w:t>
      </w:r>
    </w:p>
    <w:p w:rsidR="0025292A" w:rsidRPr="006C09AF" w:rsidRDefault="0025292A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 xml:space="preserve"> - сформирована потребность в творческом самовыражении;</w:t>
      </w:r>
    </w:p>
    <w:p w:rsidR="0025292A" w:rsidRPr="006C09AF" w:rsidRDefault="0025292A" w:rsidP="006C09AF">
      <w:pPr>
        <w:pStyle w:val="Default"/>
        <w:jc w:val="both"/>
        <w:rPr>
          <w:color w:val="auto"/>
        </w:rPr>
      </w:pPr>
      <w:r w:rsidRPr="006C09AF">
        <w:rPr>
          <w:color w:val="auto"/>
        </w:rPr>
        <w:t>- сформирована ответственность и дисциплинированность, товарищество, взаимопонимание;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proofErr w:type="spellStart"/>
      <w:r w:rsidRPr="006C09AF">
        <w:rPr>
          <w:iCs/>
          <w:color w:val="auto"/>
        </w:rPr>
        <w:t>Метапредметные</w:t>
      </w:r>
      <w:proofErr w:type="spellEnd"/>
      <w:r w:rsidRPr="006C09AF">
        <w:rPr>
          <w:iCs/>
          <w:color w:val="auto"/>
        </w:rPr>
        <w:t xml:space="preserve">: 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color w:val="auto"/>
        </w:rPr>
        <w:t>- развито умение ощущать себя в сценическом пространстве;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color w:val="auto"/>
        </w:rPr>
        <w:t xml:space="preserve">- развиты навыки </w:t>
      </w:r>
      <w:proofErr w:type="spellStart"/>
      <w:proofErr w:type="gramStart"/>
      <w:r w:rsidRPr="006C09AF">
        <w:rPr>
          <w:color w:val="auto"/>
        </w:rPr>
        <w:t>ч</w:t>
      </w:r>
      <w:proofErr w:type="gramEnd"/>
      <w:r w:rsidRPr="006C09AF">
        <w:rPr>
          <w:color w:val="auto"/>
        </w:rPr>
        <w:t>ѐткого</w:t>
      </w:r>
      <w:proofErr w:type="spellEnd"/>
      <w:r w:rsidRPr="006C09AF">
        <w:rPr>
          <w:color w:val="auto"/>
        </w:rPr>
        <w:t xml:space="preserve"> выполнения своих обязанностей,  </w:t>
      </w:r>
      <w:proofErr w:type="spellStart"/>
      <w:r w:rsidRPr="006C09AF">
        <w:rPr>
          <w:color w:val="auto"/>
        </w:rPr>
        <w:t>распределѐнных</w:t>
      </w:r>
      <w:proofErr w:type="spellEnd"/>
      <w:r w:rsidRPr="006C09AF">
        <w:rPr>
          <w:color w:val="auto"/>
        </w:rPr>
        <w:t xml:space="preserve"> в коллективе в период подготовки мероприятий;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color w:val="auto"/>
        </w:rPr>
        <w:t xml:space="preserve">- развиты умения анализировать свою работу и работу </w:t>
      </w:r>
      <w:proofErr w:type="spellStart"/>
      <w:r w:rsidRPr="006C09AF">
        <w:rPr>
          <w:color w:val="auto"/>
        </w:rPr>
        <w:t>партнѐров</w:t>
      </w:r>
      <w:proofErr w:type="spellEnd"/>
      <w:r w:rsidRPr="006C09AF">
        <w:rPr>
          <w:color w:val="auto"/>
        </w:rPr>
        <w:t xml:space="preserve">; 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color w:val="auto"/>
        </w:rPr>
        <w:t xml:space="preserve"> -развит навык умения работать в группе, в коллективе, выступления перед публикой, зрителями, </w:t>
      </w:r>
    </w:p>
    <w:p w:rsidR="0025292A" w:rsidRPr="006C09AF" w:rsidRDefault="0025292A" w:rsidP="006C09AF">
      <w:pPr>
        <w:pStyle w:val="c5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9AF">
        <w:rPr>
          <w:iCs/>
        </w:rPr>
        <w:t>-</w:t>
      </w:r>
      <w:r w:rsidRPr="006C09AF">
        <w:rPr>
          <w:rStyle w:val="c10"/>
          <w:color w:val="000000"/>
        </w:rPr>
        <w:t> развиты познавательные процессы: внимание, воображение, память, образное и логическое мышление;</w:t>
      </w:r>
    </w:p>
    <w:p w:rsidR="0025292A" w:rsidRPr="006C09AF" w:rsidRDefault="0025292A" w:rsidP="006C09AF">
      <w:pPr>
        <w:pStyle w:val="c5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9AF">
        <w:rPr>
          <w:rStyle w:val="c10"/>
          <w:color w:val="000000"/>
        </w:rPr>
        <w:t>-развиты речевые характеристики голоса: правильное дыхание, артикуляция, сила голоса; мышечная свобода; фантазия, пластика;</w:t>
      </w:r>
    </w:p>
    <w:p w:rsidR="0025292A" w:rsidRPr="006C09AF" w:rsidRDefault="0025292A" w:rsidP="006C09AF">
      <w:pPr>
        <w:pStyle w:val="Default"/>
        <w:contextualSpacing/>
        <w:jc w:val="both"/>
        <w:rPr>
          <w:iCs/>
          <w:color w:val="auto"/>
        </w:rPr>
      </w:pPr>
      <w:r w:rsidRPr="006C09AF">
        <w:rPr>
          <w:iCs/>
          <w:color w:val="auto"/>
        </w:rPr>
        <w:t xml:space="preserve">Предметные: </w:t>
      </w:r>
    </w:p>
    <w:p w:rsidR="0025292A" w:rsidRPr="006C09AF" w:rsidRDefault="0025292A" w:rsidP="006C09AF">
      <w:pPr>
        <w:pStyle w:val="Default"/>
        <w:jc w:val="both"/>
        <w:rPr>
          <w:color w:val="auto"/>
        </w:rPr>
      </w:pPr>
      <w:r w:rsidRPr="006C09AF">
        <w:rPr>
          <w:i/>
          <w:iCs/>
          <w:color w:val="auto"/>
        </w:rPr>
        <w:t>-</w:t>
      </w:r>
      <w:r w:rsidRPr="006C09AF">
        <w:rPr>
          <w:iCs/>
          <w:color w:val="auto"/>
        </w:rPr>
        <w:t xml:space="preserve"> </w:t>
      </w:r>
      <w:r w:rsidRPr="006C09AF">
        <w:rPr>
          <w:color w:val="auto"/>
        </w:rPr>
        <w:t xml:space="preserve"> знают основы театральной культуры, основы актерского мастерства;</w:t>
      </w:r>
    </w:p>
    <w:p w:rsidR="0025292A" w:rsidRPr="006C09AF" w:rsidRDefault="0025292A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- знают жанры театрального искусства;</w:t>
      </w:r>
    </w:p>
    <w:p w:rsidR="0025292A" w:rsidRPr="006C09AF" w:rsidRDefault="0025292A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-  знают основы сценической речи и сценического движения;</w:t>
      </w:r>
    </w:p>
    <w:p w:rsidR="0025292A" w:rsidRPr="006C09AF" w:rsidRDefault="0025292A" w:rsidP="006C09AF">
      <w:pPr>
        <w:pStyle w:val="Default"/>
        <w:jc w:val="both"/>
        <w:rPr>
          <w:iCs/>
          <w:color w:val="auto"/>
        </w:rPr>
      </w:pPr>
      <w:r w:rsidRPr="006C09AF">
        <w:rPr>
          <w:iCs/>
          <w:color w:val="auto"/>
        </w:rPr>
        <w:t>- знают этику артиста и зрителя;</w:t>
      </w:r>
    </w:p>
    <w:p w:rsidR="0025292A" w:rsidRPr="006C09AF" w:rsidRDefault="0025292A" w:rsidP="006C09AF">
      <w:pPr>
        <w:pStyle w:val="Default"/>
        <w:contextualSpacing/>
        <w:jc w:val="both"/>
        <w:rPr>
          <w:color w:val="auto"/>
        </w:rPr>
      </w:pPr>
      <w:r w:rsidRPr="006C09AF">
        <w:rPr>
          <w:color w:val="auto"/>
        </w:rPr>
        <w:t xml:space="preserve">- знают разновидности игр, особенностей организации и проведения игр, освоение технологий оформления игрового пространства; </w:t>
      </w:r>
    </w:p>
    <w:p w:rsidR="0025292A" w:rsidRPr="006C09AF" w:rsidRDefault="0025292A" w:rsidP="006C09AF">
      <w:pPr>
        <w:pStyle w:val="Default"/>
        <w:contextualSpacing/>
        <w:jc w:val="both"/>
      </w:pPr>
      <w:r w:rsidRPr="006C09AF">
        <w:rPr>
          <w:color w:val="auto"/>
        </w:rPr>
        <w:t>- знают терминологии театрального искусства;</w:t>
      </w:r>
      <w:r w:rsidRPr="006C09AF">
        <w:tab/>
      </w:r>
    </w:p>
    <w:p w:rsidR="0025292A" w:rsidRPr="006C09AF" w:rsidRDefault="0025292A" w:rsidP="006C09AF">
      <w:pPr>
        <w:pStyle w:val="Default"/>
        <w:jc w:val="both"/>
        <w:rPr>
          <w:iCs/>
          <w:color w:val="auto"/>
        </w:rPr>
      </w:pP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200FE" w:rsidRPr="006C09A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1. Вводное занятие.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Программа занятий: цели и задачи, содержание, требования к 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09AF">
        <w:rPr>
          <w:rFonts w:ascii="Times New Roman" w:hAnsi="Times New Roman" w:cs="Times New Roman"/>
          <w:sz w:val="24"/>
          <w:szCs w:val="24"/>
        </w:rPr>
        <w:t xml:space="preserve">. Правила безопасности на занятиях (инструктаж). Анкетирование по выявлению интересов и увлечений учащихся.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Беседа по охране труда.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6C09AF">
        <w:rPr>
          <w:rFonts w:ascii="Times New Roman" w:hAnsi="Times New Roman" w:cs="Times New Roman"/>
          <w:sz w:val="24"/>
          <w:szCs w:val="24"/>
        </w:rPr>
        <w:t xml:space="preserve">Игры и тренинги на знакомство и взаимодействие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2. Театр. Театр в ряду других искусств. Общее и особенное.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Театр как вид искусства. Театр в жизни современного общества. Взаимосвязь театра с другими видами искусства: театр и кино, изобразительное искусство и театр, театр и музыка. Театр – искусство коллективное. 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 xml:space="preserve">Виды и жанры театрального искусства: музыкальный театр, опера, балет, оперетта, мюзикл, театр кукол, радио- и телетеатр. </w:t>
      </w:r>
      <w:proofErr w:type="gramEnd"/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>Игры-занятия на тему «Театр в твоей жизни» (Что такое театр?</w:t>
      </w:r>
      <w:proofErr w:type="gramEnd"/>
      <w:r w:rsidRPr="006C09AF">
        <w:rPr>
          <w:rFonts w:ascii="Times New Roman" w:hAnsi="Times New Roman" w:cs="Times New Roman"/>
          <w:sz w:val="24"/>
          <w:szCs w:val="24"/>
        </w:rPr>
        <w:t xml:space="preserve"> Театр в твоем доме, на улице. 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>Зачем люди ходят в театр?)</w:t>
      </w:r>
      <w:proofErr w:type="gramEnd"/>
      <w:r w:rsidRPr="006C09AF">
        <w:rPr>
          <w:rFonts w:ascii="Times New Roman" w:hAnsi="Times New Roman" w:cs="Times New Roman"/>
          <w:sz w:val="24"/>
          <w:szCs w:val="24"/>
        </w:rPr>
        <w:t xml:space="preserve"> Игры: «Сегодня мы идем в театр», «Покупка театрального билета»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П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росмотр и обсуждение радио- и телеспектаклей, иллюстраций, книг о театре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3. Театр, как одно из древних искусств. Страницы истории театра.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Народные истоки театрального искусства: обряды, игры, празднества. Скоморохи – первые профессиональные актеры на Руси, их популярность в народе. Преследования скоморохов со стороны государства и церкви. Балаганное искусство. Театр Древней Греции: костюм и маска – элементы обобщенной характеристики персонажей, трагедия и комедия – основные жанры древнегреческой драматургии. Средневековый театр: Жанр Моралите. Театр эпохи Возрождения: Комедия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 арте.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6C09AF">
        <w:rPr>
          <w:rFonts w:ascii="Times New Roman" w:hAnsi="Times New Roman" w:cs="Times New Roman"/>
          <w:sz w:val="24"/>
          <w:szCs w:val="24"/>
        </w:rPr>
        <w:t xml:space="preserve">«Игры в скоморохов» - игры-импровизации на придуманные или взятые из литературных источников сюжеты. Знакомство с разновидностями сценических площадок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4. История средневекового театра и современность.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Основные жанры средневекового театра в современных празднествах: карнавал, маскарад, шествие.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6C09AF">
        <w:rPr>
          <w:rFonts w:ascii="Times New Roman" w:hAnsi="Times New Roman" w:cs="Times New Roman"/>
          <w:sz w:val="24"/>
          <w:szCs w:val="24"/>
        </w:rPr>
        <w:t xml:space="preserve">Игровой практикум: разыгрывание сценок, импровизаций в духе карнавала, маскарада. Изготовление карнавальных масок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5. Театр и литература.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Театр и литература. Драма, как род литературы, предназначенный для сцены.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. Структурные элементы драмы и спектакля: экспозиция, завязка, развитие действия, кульминация, развязка. Пьеса – основа спектакля. Конфликт – движущая сила драматического произведения. Сказки народные и литературные: волшебные, героические, романтические. Пьеса – сказка.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200FE" w:rsidRPr="006C09A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D200FE" w:rsidRPr="006C09AF">
        <w:rPr>
          <w:rFonts w:ascii="Times New Roman" w:hAnsi="Times New Roman" w:cs="Times New Roman"/>
          <w:sz w:val="24"/>
          <w:szCs w:val="24"/>
        </w:rPr>
        <w:t xml:space="preserve"> сказки по выбору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>игровой практикум: характер на сцене (упражнения:</w:t>
      </w:r>
      <w:proofErr w:type="gramEnd"/>
      <w:r w:rsidR="00D200FE" w:rsidRPr="006C0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0FE" w:rsidRPr="006C09AF">
        <w:rPr>
          <w:rFonts w:ascii="Times New Roman" w:hAnsi="Times New Roman" w:cs="Times New Roman"/>
          <w:sz w:val="24"/>
          <w:szCs w:val="24"/>
        </w:rPr>
        <w:t>«Грустный мишка», «Лиса-Краса», «Встреча» и др.)</w:t>
      </w:r>
      <w:proofErr w:type="gramEnd"/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6. Театральные универсалии.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Язык театрализации: символ, знак, метафора, аллегория. Обычай, обряд, ритуал, традиция. Традиции, праздники.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импровизации - репетиции различных ритуалов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>подготовка мероприятий, связанных с традициями, обрядами.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7. Театр «изнутри».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Театр – искусство коллективное. Театральные профессии. Актер – главное «чудо» театра. Правда переживаний и условность игры. Актерская выразительность. Театральный костюм. Театральный грим. Декорационное оформление, бутафория. Значение цвета и света в театре. Устройство сцены.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творческие задания на ознакомление с элементами театральных профессий: создание афиш, эскизов декораций и костюмов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занятия по изготовлению реквизита, бутафории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упражнения: на актерское мастерство («Ссора», «Знакомство», «Просьба», «Разговор по телефону», «Угощение» и др.) </w:t>
      </w:r>
      <w:proofErr w:type="gramEnd"/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8. Постановочная работа.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Читка сценария (интермедии, сценки школьного мероприятия, выступления литературно-музыкальной композиции). Определение главных и второстепенных событий. Анализ поведения героев. Распределение ролей, поиск мизансцен, задачи по оформлению и изготовлению реквизита.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этюды на материале произведения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монтировочные репетиции, прогоны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репетиции с реквизитом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генеральная репетиция, корректировка действий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показ или выступление перед зрителем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обсуждение выступления.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Тема 9. Контрольные и итоговые занятия.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6C09AF">
        <w:rPr>
          <w:rFonts w:ascii="Times New Roman" w:hAnsi="Times New Roman" w:cs="Times New Roman"/>
          <w:sz w:val="24"/>
          <w:szCs w:val="24"/>
        </w:rPr>
        <w:t xml:space="preserve">Определение уровня освоения программы учащимися. Наполнение материалами методической «копилки» учащихся. Составление плана на следующий год.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D200FE" w:rsidRPr="006C09AF" w:rsidRDefault="0025292A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- </w:t>
      </w:r>
      <w:r w:rsidR="00D200FE" w:rsidRPr="006C09AF">
        <w:rPr>
          <w:rFonts w:ascii="Times New Roman" w:hAnsi="Times New Roman" w:cs="Times New Roman"/>
          <w:sz w:val="24"/>
          <w:szCs w:val="24"/>
        </w:rPr>
        <w:t xml:space="preserve">игровой калейдоскоп </w:t>
      </w:r>
    </w:p>
    <w:p w:rsidR="00D200FE" w:rsidRPr="006C09AF" w:rsidRDefault="00D200FE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35" w:rsidRDefault="00D200FE" w:rsidP="006C09AF">
      <w:pPr>
        <w:pStyle w:val="Default"/>
        <w:rPr>
          <w:b/>
          <w:bCs/>
          <w:color w:val="auto"/>
        </w:rPr>
      </w:pPr>
      <w:r w:rsidRPr="006C09AF">
        <w:rPr>
          <w:b/>
          <w:color w:val="auto"/>
        </w:rPr>
        <w:t>3.</w:t>
      </w:r>
      <w:r w:rsidR="004F3A78" w:rsidRPr="006C09AF">
        <w:rPr>
          <w:b/>
          <w:bCs/>
          <w:color w:val="auto"/>
        </w:rPr>
        <w:t>Уч</w:t>
      </w:r>
      <w:r w:rsidR="00386F95" w:rsidRPr="006C09AF">
        <w:rPr>
          <w:b/>
          <w:bCs/>
          <w:color w:val="auto"/>
        </w:rPr>
        <w:t xml:space="preserve">ебный план 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850"/>
        <w:gridCol w:w="993"/>
        <w:gridCol w:w="1275"/>
        <w:gridCol w:w="1985"/>
        <w:gridCol w:w="1701"/>
      </w:tblGrid>
      <w:tr w:rsidR="00E8395D" w:rsidRPr="00E22570" w:rsidTr="002F1208">
        <w:tc>
          <w:tcPr>
            <w:tcW w:w="709" w:type="dxa"/>
            <w:vMerge w:val="restart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 xml:space="preserve">№ </w:t>
            </w: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E22570">
              <w:rPr>
                <w:color w:val="auto"/>
              </w:rPr>
              <w:t>п</w:t>
            </w:r>
            <w:proofErr w:type="gramEnd"/>
            <w:r w:rsidRPr="00E22570">
              <w:rPr>
                <w:color w:val="auto"/>
              </w:rPr>
              <w:t xml:space="preserve">/п </w:t>
            </w:r>
          </w:p>
        </w:tc>
        <w:tc>
          <w:tcPr>
            <w:tcW w:w="3403" w:type="dxa"/>
            <w:vMerge w:val="restart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 xml:space="preserve">Название разделов/тем </w:t>
            </w: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  <w:gridSpan w:val="3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 xml:space="preserve">Формы аттестации и контроля </w:t>
            </w:r>
          </w:p>
        </w:tc>
        <w:tc>
          <w:tcPr>
            <w:tcW w:w="1701" w:type="dxa"/>
            <w:vMerge w:val="restart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proofErr w:type="spellStart"/>
            <w:r w:rsidRPr="00E22570">
              <w:rPr>
                <w:color w:val="auto"/>
              </w:rPr>
              <w:t>ЦОРы</w:t>
            </w:r>
            <w:proofErr w:type="spellEnd"/>
          </w:p>
        </w:tc>
      </w:tr>
      <w:tr w:rsidR="00E8395D" w:rsidRPr="00E22570" w:rsidTr="002F1208">
        <w:tc>
          <w:tcPr>
            <w:tcW w:w="709" w:type="dxa"/>
            <w:vMerge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03" w:type="dxa"/>
            <w:vMerge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Всего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Теория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Практика</w:t>
            </w:r>
          </w:p>
        </w:tc>
        <w:tc>
          <w:tcPr>
            <w:tcW w:w="1985" w:type="dxa"/>
            <w:vMerge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Вводное занятие</w:t>
            </w:r>
          </w:p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Входная диагностика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Входная диагностика, наблюдение</w:t>
            </w:r>
          </w:p>
        </w:tc>
        <w:tc>
          <w:tcPr>
            <w:tcW w:w="1701" w:type="dxa"/>
          </w:tcPr>
          <w:p w:rsidR="00E8395D" w:rsidRPr="00E22570" w:rsidRDefault="00E8395D" w:rsidP="002F12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 xml:space="preserve">Театр. Театр в ряду других искусств. Общее и особенное. 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тестирование</w:t>
            </w:r>
          </w:p>
        </w:tc>
        <w:tc>
          <w:tcPr>
            <w:tcW w:w="1701" w:type="dxa"/>
          </w:tcPr>
          <w:p w:rsidR="00E8395D" w:rsidRPr="00E22570" w:rsidRDefault="00346A5E" w:rsidP="002F12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395D" w:rsidRPr="00E2257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https://yandex.ru/video/preview/8804481396539776438</w:t>
              </w:r>
            </w:hyperlink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Театр, как одно из древних искусств. Страницы истории театра.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proofErr w:type="spellStart"/>
            <w:r w:rsidRPr="00E22570">
              <w:rPr>
                <w:color w:val="auto"/>
              </w:rPr>
              <w:t>Взаимо</w:t>
            </w:r>
            <w:proofErr w:type="spellEnd"/>
            <w:r w:rsidRPr="00E22570">
              <w:rPr>
                <w:color w:val="auto"/>
              </w:rPr>
              <w:t xml:space="preserve">-аттестация учащихся </w:t>
            </w:r>
          </w:p>
        </w:tc>
        <w:tc>
          <w:tcPr>
            <w:tcW w:w="1701" w:type="dxa"/>
          </w:tcPr>
          <w:p w:rsidR="00E8395D" w:rsidRPr="00E22570" w:rsidRDefault="00346A5E" w:rsidP="002F1208">
            <w:pPr>
              <w:pStyle w:val="Default"/>
              <w:rPr>
                <w:color w:val="auto"/>
              </w:rPr>
            </w:pPr>
            <w:hyperlink r:id="rId12" w:history="1">
              <w:r w:rsidR="00E8395D" w:rsidRPr="00E22570">
                <w:rPr>
                  <w:rStyle w:val="af0"/>
                </w:rPr>
                <w:t>https://infourok.ru/prezentaciya-teatr-kak-odno-iz-drevneyshih-iskusstv-1189464.html</w:t>
              </w:r>
            </w:hyperlink>
            <w:r w:rsidR="00E8395D" w:rsidRPr="00E22570">
              <w:rPr>
                <w:color w:val="auto"/>
              </w:rPr>
              <w:t xml:space="preserve"> </w:t>
            </w: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4.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История средневекового театра и современность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</w:t>
            </w: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зачетная работа</w:t>
            </w:r>
          </w:p>
        </w:tc>
        <w:tc>
          <w:tcPr>
            <w:tcW w:w="1701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1F497D" w:themeColor="text2"/>
              </w:rPr>
              <w:t>https://yandex.ru/video/preview/1441895704227025211</w:t>
            </w: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5.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Театр и литература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8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6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тестирование</w:t>
            </w:r>
          </w:p>
        </w:tc>
        <w:tc>
          <w:tcPr>
            <w:tcW w:w="1701" w:type="dxa"/>
          </w:tcPr>
          <w:p w:rsidR="00E8395D" w:rsidRPr="00E22570" w:rsidRDefault="00346A5E" w:rsidP="002F1208">
            <w:pPr>
              <w:pStyle w:val="Default"/>
              <w:rPr>
                <w:color w:val="auto"/>
              </w:rPr>
            </w:pPr>
            <w:hyperlink r:id="rId13" w:history="1">
              <w:r w:rsidR="00E8395D" w:rsidRPr="00E22570">
                <w:rPr>
                  <w:rStyle w:val="af0"/>
                </w:rPr>
                <w:t>https://nsportal.ru/nachalnaya-shkola/vospitatelnaya-rabota/2014/01/19/prezentatsiya-literatura-i-teatr</w:t>
              </w:r>
            </w:hyperlink>
            <w:r w:rsidR="00E8395D" w:rsidRPr="00E22570">
              <w:rPr>
                <w:color w:val="auto"/>
              </w:rPr>
              <w:t xml:space="preserve"> </w:t>
            </w: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6.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Театральные универсалии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самостоятельная работа</w:t>
            </w:r>
          </w:p>
        </w:tc>
        <w:tc>
          <w:tcPr>
            <w:tcW w:w="1701" w:type="dxa"/>
          </w:tcPr>
          <w:p w:rsidR="00E8395D" w:rsidRPr="00E8395D" w:rsidRDefault="00E8395D" w:rsidP="002F1208">
            <w:pPr>
              <w:pStyle w:val="Default"/>
              <w:rPr>
                <w:color w:val="365F91" w:themeColor="accent1" w:themeShade="BF"/>
              </w:rPr>
            </w:pPr>
            <w:proofErr w:type="spellStart"/>
            <w:r w:rsidRPr="00E8395D">
              <w:rPr>
                <w:color w:val="365F91" w:themeColor="accent1" w:themeShade="BF"/>
              </w:rPr>
              <w:t>infourok.r</w:t>
            </w:r>
            <w:proofErr w:type="spellEnd"/>
            <w:r w:rsidRPr="00E8395D">
              <w:rPr>
                <w:color w:val="365F91" w:themeColor="accent1" w:themeShade="BF"/>
                <w:lang w:val="en-US"/>
              </w:rPr>
              <w:t xml:space="preserve">u </w:t>
            </w:r>
            <w:r w:rsidRPr="00E8395D">
              <w:rPr>
                <w:color w:val="365F91" w:themeColor="accent1" w:themeShade="BF"/>
              </w:rPr>
              <w:t xml:space="preserve"> </w:t>
            </w: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7.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Театр «изнутри»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6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4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тестирование</w:t>
            </w:r>
          </w:p>
        </w:tc>
        <w:tc>
          <w:tcPr>
            <w:tcW w:w="1701" w:type="dxa"/>
          </w:tcPr>
          <w:p w:rsidR="00E8395D" w:rsidRPr="00E22570" w:rsidRDefault="00346A5E" w:rsidP="002F1208">
            <w:pPr>
              <w:pStyle w:val="Default"/>
              <w:rPr>
                <w:color w:val="auto"/>
              </w:rPr>
            </w:pPr>
            <w:hyperlink r:id="rId14" w:history="1">
              <w:r w:rsidR="00E8395D" w:rsidRPr="00E22570">
                <w:rPr>
                  <w:rStyle w:val="af0"/>
                </w:rPr>
                <w:t>https://yandex.ru/video/preview/2153296901906241852</w:t>
              </w:r>
            </w:hyperlink>
            <w:r w:rsidR="00E8395D" w:rsidRPr="00E22570">
              <w:rPr>
                <w:color w:val="auto"/>
              </w:rPr>
              <w:t xml:space="preserve"> </w:t>
            </w: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8.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Промежуточная диагностика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 xml:space="preserve">выступления и </w:t>
            </w:r>
            <w:r w:rsidRPr="00E22570">
              <w:rPr>
                <w:color w:val="auto"/>
              </w:rPr>
              <w:lastRenderedPageBreak/>
              <w:t>анализ выступления</w:t>
            </w:r>
          </w:p>
        </w:tc>
        <w:tc>
          <w:tcPr>
            <w:tcW w:w="1701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lastRenderedPageBreak/>
              <w:t>9.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Постановочная работа</w:t>
            </w:r>
          </w:p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Репетиции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36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33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выступления и анализ выступления</w:t>
            </w:r>
          </w:p>
        </w:tc>
        <w:tc>
          <w:tcPr>
            <w:tcW w:w="1701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10.</w:t>
            </w: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Контрольные и итоговые занятия</w:t>
            </w: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2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  <w:r w:rsidRPr="00E22570">
              <w:rPr>
                <w:color w:val="auto"/>
              </w:rPr>
              <w:t>тестирование</w:t>
            </w:r>
          </w:p>
        </w:tc>
        <w:tc>
          <w:tcPr>
            <w:tcW w:w="1701" w:type="dxa"/>
          </w:tcPr>
          <w:p w:rsidR="00E8395D" w:rsidRPr="00E22570" w:rsidRDefault="00E8395D" w:rsidP="002F1208">
            <w:pPr>
              <w:pStyle w:val="Default"/>
              <w:rPr>
                <w:color w:val="auto"/>
              </w:rPr>
            </w:pPr>
          </w:p>
        </w:tc>
      </w:tr>
      <w:tr w:rsidR="00E8395D" w:rsidRPr="00E22570" w:rsidTr="002F1208">
        <w:tc>
          <w:tcPr>
            <w:tcW w:w="709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0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bCs/>
                <w:color w:val="auto"/>
              </w:rPr>
              <w:t>Итого</w:t>
            </w:r>
          </w:p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68</w:t>
            </w:r>
          </w:p>
        </w:tc>
        <w:tc>
          <w:tcPr>
            <w:tcW w:w="993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17</w:t>
            </w:r>
          </w:p>
        </w:tc>
        <w:tc>
          <w:tcPr>
            <w:tcW w:w="127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  <w:r w:rsidRPr="00E22570">
              <w:rPr>
                <w:color w:val="auto"/>
              </w:rPr>
              <w:t>51</w:t>
            </w:r>
          </w:p>
        </w:tc>
        <w:tc>
          <w:tcPr>
            <w:tcW w:w="1985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:rsidR="00E8395D" w:rsidRPr="00E22570" w:rsidRDefault="00E8395D" w:rsidP="002F1208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FB2093" w:rsidRPr="006C09AF" w:rsidRDefault="00FB2093" w:rsidP="00E8395D">
      <w:pPr>
        <w:pStyle w:val="Default"/>
        <w:rPr>
          <w:b/>
          <w:bCs/>
          <w:color w:val="auto"/>
        </w:rPr>
      </w:pPr>
    </w:p>
    <w:p w:rsidR="00445F16" w:rsidRPr="006C09AF" w:rsidRDefault="00C55B82" w:rsidP="006C09A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>Календарный учебн</w:t>
      </w:r>
      <w:r w:rsidR="00386F95" w:rsidRPr="006C09AF">
        <w:rPr>
          <w:rFonts w:ascii="Times New Roman" w:hAnsi="Times New Roman" w:cs="Times New Roman"/>
          <w:b/>
          <w:bCs/>
          <w:sz w:val="24"/>
          <w:szCs w:val="24"/>
        </w:rPr>
        <w:t>ый график</w:t>
      </w:r>
    </w:p>
    <w:p w:rsidR="00386F95" w:rsidRPr="006C09AF" w:rsidRDefault="00386F95" w:rsidP="006C09A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93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3686"/>
        <w:gridCol w:w="1701"/>
        <w:gridCol w:w="1417"/>
        <w:gridCol w:w="1559"/>
      </w:tblGrid>
      <w:tr w:rsidR="00E20C2F" w:rsidRPr="006C09AF" w:rsidTr="00E20C2F">
        <w:trPr>
          <w:trHeight w:val="37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0C2F" w:rsidRPr="006C09AF" w:rsidTr="00E20C2F">
        <w:trPr>
          <w:trHeight w:val="43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502105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Театр в ряду других искусств. </w:t>
            </w: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Общее и особенное.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8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одно из древних искусств. </w:t>
            </w: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Страницы истории театра.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5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театрализованного представления ко Дню учителя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«День учителя»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Default="00E20C2F" w:rsidP="0046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«Золотая осень»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«Золотая осень»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средневекого</w:t>
            </w:r>
            <w:proofErr w:type="spellEnd"/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современность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средневекого</w:t>
            </w:r>
            <w:proofErr w:type="spellEnd"/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современность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 и литература.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 и литература.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4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представления «Новогоднее чудо»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«Новогоднее чудо»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Театральные универсалии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2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Театральные универсалии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 «изнутри»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2F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Театр «изнутри»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39149A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театрализации на муниципальный конкурс «Долг. Честь. Родина»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39149A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39149A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2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39149A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«Долг. Честь. Родина»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39149A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театральном конкурсе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4617EE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театрализованного представления  к 9 мая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4617EE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2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3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:rsidRPr="006C09AF" w:rsidTr="00E20C2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тоговые занятия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20C2F" w:rsidRPr="006C09AF" w:rsidRDefault="00E20C2F" w:rsidP="006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5B82" w:rsidRPr="006C09AF" w:rsidRDefault="00C55B82" w:rsidP="006C09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BA2548" w:rsidRPr="006C09AF" w:rsidRDefault="00BA2548" w:rsidP="006C09AF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F3A78" w:rsidRPr="006C09AF" w:rsidRDefault="004F3A78" w:rsidP="006C09AF">
      <w:pPr>
        <w:pStyle w:val="Default"/>
        <w:contextualSpacing/>
        <w:jc w:val="both"/>
        <w:rPr>
          <w:color w:val="auto"/>
        </w:rPr>
      </w:pPr>
      <w:r w:rsidRPr="006C09AF">
        <w:rPr>
          <w:b/>
          <w:color w:val="auto"/>
        </w:rPr>
        <w:t>М</w:t>
      </w:r>
      <w:r w:rsidR="00BA5A12" w:rsidRPr="006C09AF">
        <w:rPr>
          <w:b/>
          <w:color w:val="auto"/>
        </w:rPr>
        <w:t>ат</w:t>
      </w:r>
      <w:r w:rsidR="006078F9" w:rsidRPr="006C09AF">
        <w:rPr>
          <w:b/>
          <w:color w:val="auto"/>
        </w:rPr>
        <w:t>ериально-технические условия</w:t>
      </w:r>
    </w:p>
    <w:p w:rsidR="004F3A78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r w:rsidRPr="006C09AF">
        <w:rPr>
          <w:color w:val="auto"/>
        </w:rPr>
        <w:t xml:space="preserve">помещение – учебный кабинет, актовый зал; </w:t>
      </w:r>
    </w:p>
    <w:p w:rsidR="004F3A78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r w:rsidRPr="006C09AF">
        <w:rPr>
          <w:color w:val="auto"/>
        </w:rPr>
        <w:t xml:space="preserve">рабочие места – сцена, столы, стулья; </w:t>
      </w:r>
    </w:p>
    <w:p w:rsidR="004F3A78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r w:rsidRPr="006C09AF">
        <w:rPr>
          <w:color w:val="auto"/>
        </w:rPr>
        <w:t xml:space="preserve">музыкальное оборудование; </w:t>
      </w:r>
    </w:p>
    <w:p w:rsidR="004F3A78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r w:rsidRPr="006C09AF">
        <w:rPr>
          <w:color w:val="auto"/>
        </w:rPr>
        <w:t xml:space="preserve">микрофоны; </w:t>
      </w:r>
    </w:p>
    <w:p w:rsidR="004F3A78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r w:rsidRPr="006C09AF">
        <w:rPr>
          <w:color w:val="auto"/>
        </w:rPr>
        <w:t xml:space="preserve">экран; </w:t>
      </w:r>
    </w:p>
    <w:p w:rsidR="004F3A78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proofErr w:type="gramStart"/>
      <w:r w:rsidRPr="006C09AF">
        <w:rPr>
          <w:color w:val="auto"/>
        </w:rPr>
        <w:t>мульти - медиа</w:t>
      </w:r>
      <w:proofErr w:type="gramEnd"/>
      <w:r w:rsidRPr="006C09AF">
        <w:rPr>
          <w:color w:val="auto"/>
        </w:rPr>
        <w:t xml:space="preserve"> установка; </w:t>
      </w:r>
    </w:p>
    <w:p w:rsidR="00ED34DB" w:rsidRPr="006C09AF" w:rsidRDefault="004F3A78" w:rsidP="006C09AF">
      <w:pPr>
        <w:pStyle w:val="Default"/>
        <w:numPr>
          <w:ilvl w:val="0"/>
          <w:numId w:val="27"/>
        </w:numPr>
        <w:contextualSpacing/>
        <w:jc w:val="both"/>
        <w:rPr>
          <w:color w:val="auto"/>
        </w:rPr>
      </w:pPr>
      <w:r w:rsidRPr="006C09AF">
        <w:rPr>
          <w:color w:val="auto"/>
        </w:rPr>
        <w:t xml:space="preserve">компьютер. </w:t>
      </w:r>
    </w:p>
    <w:p w:rsidR="00665AD8" w:rsidRDefault="00CF1096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226" w:rsidRPr="006C09A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54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1E92" w:rsidRPr="006C09AF" w:rsidRDefault="00511E92" w:rsidP="006C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401A4" w:rsidRPr="006C09AF" w:rsidRDefault="000401A4" w:rsidP="00B6610C">
      <w:pPr>
        <w:pStyle w:val="a4"/>
        <w:widowControl w:val="0"/>
        <w:numPr>
          <w:ilvl w:val="0"/>
          <w:numId w:val="22"/>
        </w:numPr>
        <w:tabs>
          <w:tab w:val="left" w:pos="-142"/>
          <w:tab w:val="left" w:pos="142"/>
        </w:tabs>
        <w:autoSpaceDE w:val="0"/>
        <w:autoSpaceDN w:val="0"/>
        <w:spacing w:after="0" w:line="240" w:lineRule="auto"/>
        <w:ind w:left="0" w:right="-1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Латынникова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>, И. Н.  Актерское мастерство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C09AF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И. Н. 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Латынникова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, В. Л. Прокопов, Н. Л. Прокопова. — 2-е изд. — Москва : Издательство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>, 2022. — 170 с. — (Высшее образование). — ISBN 978-5-534-11225-2. — Текст</w:t>
      </w:r>
      <w:proofErr w:type="gramStart"/>
      <w:r w:rsidRPr="006C09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09AF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 [сайт]. — UR</w:t>
      </w:r>
      <w:r w:rsidR="00511E92">
        <w:rPr>
          <w:rFonts w:ascii="Times New Roman" w:hAnsi="Times New Roman" w:cs="Times New Roman"/>
          <w:sz w:val="24"/>
          <w:szCs w:val="24"/>
        </w:rPr>
        <w:t xml:space="preserve">L: </w:t>
      </w:r>
      <w:hyperlink r:id="rId15" w:history="1"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https://urait.ru/bcode/495738</w:t>
        </w:r>
      </w:hyperlink>
      <w:r w:rsidR="0051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1A4" w:rsidRPr="006C09AF" w:rsidRDefault="000401A4" w:rsidP="00B6610C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Моисеева, А.Н. Совершенствование воспитательного процесса в образовательных организациях области</w:t>
      </w:r>
      <w:proofErr w:type="gramStart"/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Методические рекомендации / А.Н. Моисеева</w:t>
      </w:r>
      <w:proofErr w:type="gramStart"/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: [</w:t>
      </w:r>
      <w:proofErr w:type="spellStart"/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Б.и</w:t>
      </w:r>
      <w:proofErr w:type="spellEnd"/>
      <w:r w:rsidRPr="006C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.], 2017 .— 45 с. — URL: </w:t>
      </w:r>
      <w:hyperlink r:id="rId16" w:history="1">
        <w:r w:rsidRPr="006C09AF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https://rucont.ru/efd/657795</w:t>
        </w:r>
      </w:hyperlink>
    </w:p>
    <w:p w:rsidR="000401A4" w:rsidRPr="006C09AF" w:rsidRDefault="000401A4" w:rsidP="00B6610C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Полькина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>, С.Н.</w:t>
      </w:r>
      <w:r w:rsidRPr="006C09AF">
        <w:rPr>
          <w:rFonts w:ascii="Times New Roman" w:eastAsia="TimesNewRoman" w:hAnsi="Times New Roman" w:cs="Times New Roman"/>
          <w:sz w:val="24"/>
          <w:szCs w:val="24"/>
        </w:rPr>
        <w:t xml:space="preserve"> Проектирование современного занятия в системе дополнительного образования детей / А.Н. Моисеева, О.Г. </w:t>
      </w:r>
      <w:proofErr w:type="spellStart"/>
      <w:r w:rsidRPr="006C09AF">
        <w:rPr>
          <w:rFonts w:ascii="Times New Roman" w:eastAsia="TimesNewRoman" w:hAnsi="Times New Roman" w:cs="Times New Roman"/>
          <w:sz w:val="24"/>
          <w:szCs w:val="24"/>
        </w:rPr>
        <w:t>Тавстуха</w:t>
      </w:r>
      <w:proofErr w:type="spellEnd"/>
      <w:r w:rsidRPr="006C09AF">
        <w:rPr>
          <w:rFonts w:ascii="Times New Roman" w:eastAsia="TimesNewRoman" w:hAnsi="Times New Roman" w:cs="Times New Roman"/>
          <w:sz w:val="24"/>
          <w:szCs w:val="24"/>
        </w:rPr>
        <w:t xml:space="preserve">,                    С.Н. </w:t>
      </w:r>
      <w:proofErr w:type="spellStart"/>
      <w:r w:rsidRPr="006C09AF">
        <w:rPr>
          <w:rFonts w:ascii="Times New Roman" w:eastAsia="TimesNewRoman" w:hAnsi="Times New Roman" w:cs="Times New Roman"/>
          <w:sz w:val="24"/>
          <w:szCs w:val="24"/>
        </w:rPr>
        <w:t>Полькина</w:t>
      </w:r>
      <w:proofErr w:type="spellEnd"/>
      <w:r w:rsidRPr="006C09AF">
        <w:rPr>
          <w:rFonts w:ascii="Times New Roman" w:eastAsia="TimesNewRoman" w:hAnsi="Times New Roman" w:cs="Times New Roman"/>
          <w:sz w:val="24"/>
          <w:szCs w:val="24"/>
        </w:rPr>
        <w:t xml:space="preserve"> // Вестник Оренбургского государственного университета. – 2020. – № 5(228). – С. 48-56. </w:t>
      </w:r>
    </w:p>
    <w:p w:rsidR="000401A4" w:rsidRPr="006C09AF" w:rsidRDefault="000401A4" w:rsidP="00B6610C">
      <w:pPr>
        <w:pStyle w:val="a4"/>
        <w:widowControl w:val="0"/>
        <w:numPr>
          <w:ilvl w:val="0"/>
          <w:numId w:val="22"/>
        </w:numPr>
        <w:tabs>
          <w:tab w:val="left" w:pos="-142"/>
          <w:tab w:val="left" w:pos="142"/>
        </w:tabs>
        <w:autoSpaceDE w:val="0"/>
        <w:autoSpaceDN w:val="0"/>
        <w:spacing w:after="0" w:line="240" w:lineRule="auto"/>
        <w:ind w:left="0" w:right="-1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Родичев, Н.Ф. Воспитательный потенциал профориентации: взгляд нового поколения [Электронный ресурс] / Н.Ф. Родичев,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В.Н.Пронькин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Д.А.Махотин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В.В.Кинелева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// Профессиональное образование и рынок труда, 2022. — №3 (50). — Режим доступа: </w:t>
      </w:r>
      <w:hyperlink r:id="rId17" w:history="1"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vospitatelnyy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potentsial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proforientatsii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vzglyad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novogo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pokoleniya</w:t>
        </w:r>
        <w:proofErr w:type="spellEnd"/>
      </w:hyperlink>
      <w:r w:rsidR="00511E92">
        <w:rPr>
          <w:rFonts w:ascii="Times New Roman" w:hAnsi="Times New Roman" w:cs="Times New Roman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10C" w:rsidRDefault="000401A4" w:rsidP="00B6610C">
      <w:pPr>
        <w:pStyle w:val="a4"/>
        <w:widowControl w:val="0"/>
        <w:numPr>
          <w:ilvl w:val="0"/>
          <w:numId w:val="22"/>
        </w:numPr>
        <w:tabs>
          <w:tab w:val="left" w:pos="-142"/>
          <w:tab w:val="left" w:pos="142"/>
        </w:tabs>
        <w:autoSpaceDE w:val="0"/>
        <w:autoSpaceDN w:val="0"/>
        <w:spacing w:after="0" w:line="240" w:lineRule="auto"/>
        <w:ind w:left="0" w:right="-1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9AF">
        <w:rPr>
          <w:rFonts w:ascii="Times New Roman" w:hAnsi="Times New Roman" w:cs="Times New Roman"/>
          <w:sz w:val="24"/>
          <w:szCs w:val="24"/>
        </w:rPr>
        <w:t>Сальцева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>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С.В.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 xml:space="preserve">Особенности социализации подрастающего поколения в информационную эпоху [Электронный ресурс] / </w:t>
      </w:r>
      <w:proofErr w:type="spellStart"/>
      <w:r w:rsidRPr="006C09AF">
        <w:rPr>
          <w:rFonts w:ascii="Times New Roman" w:hAnsi="Times New Roman" w:cs="Times New Roman"/>
          <w:sz w:val="24"/>
          <w:szCs w:val="24"/>
        </w:rPr>
        <w:t>С.В.Сальцева</w:t>
      </w:r>
      <w:proofErr w:type="spellEnd"/>
      <w:r w:rsidRPr="006C09AF">
        <w:rPr>
          <w:rFonts w:ascii="Times New Roman" w:hAnsi="Times New Roman" w:cs="Times New Roman"/>
          <w:sz w:val="24"/>
          <w:szCs w:val="24"/>
        </w:rPr>
        <w:t xml:space="preserve">, Д.В. Смирнов // Педагогическое искусство, 2018. — №2. — Режим доступа: </w:t>
      </w:r>
      <w:hyperlink r:id="rId18" w:history="1"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osobennosti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sotsializatsii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podrastayuschego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pokoleniya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informatsionnuyu</w:t>
        </w:r>
        <w:proofErr w:type="spellEnd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1E92" w:rsidRPr="0035350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epohu</w:t>
        </w:r>
        <w:proofErr w:type="spellEnd"/>
      </w:hyperlink>
      <w:r w:rsidR="00511E92">
        <w:rPr>
          <w:rFonts w:ascii="Times New Roman" w:hAnsi="Times New Roman" w:cs="Times New Roman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E1F" w:rsidRPr="00B6610C" w:rsidRDefault="00C75E1F" w:rsidP="00B6610C">
      <w:pPr>
        <w:pStyle w:val="a4"/>
        <w:widowControl w:val="0"/>
        <w:numPr>
          <w:ilvl w:val="0"/>
          <w:numId w:val="22"/>
        </w:numPr>
        <w:tabs>
          <w:tab w:val="left" w:pos="-142"/>
          <w:tab w:val="left" w:pos="142"/>
        </w:tabs>
        <w:autoSpaceDE w:val="0"/>
        <w:autoSpaceDN w:val="0"/>
        <w:spacing w:after="0" w:line="240" w:lineRule="auto"/>
        <w:ind w:left="0" w:right="-1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10C">
        <w:rPr>
          <w:rFonts w:ascii="Times New Roman" w:hAnsi="Times New Roman" w:cs="Times New Roman"/>
          <w:sz w:val="24"/>
          <w:szCs w:val="24"/>
        </w:rPr>
        <w:t>Смолина, К. А. Сто великих театров мира / К.А. Смолина. – М.: Вече, 2002. - 480с.</w:t>
      </w:r>
    </w:p>
    <w:p w:rsidR="00991D8B" w:rsidRPr="00511E92" w:rsidRDefault="00511E92" w:rsidP="00511E92">
      <w:pPr>
        <w:widowControl w:val="0"/>
        <w:tabs>
          <w:tab w:val="left" w:pos="-142"/>
          <w:tab w:val="left" w:pos="142"/>
        </w:tabs>
        <w:autoSpaceDE w:val="0"/>
        <w:autoSpaceDN w:val="0"/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ресурсы</w:t>
      </w:r>
      <w:r w:rsidR="00956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D8B" w:rsidRPr="006C09AF" w:rsidRDefault="00991D8B" w:rsidP="009561F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color w:val="404040"/>
          <w:sz w:val="24"/>
          <w:szCs w:val="24"/>
        </w:rPr>
        <w:t xml:space="preserve">       1</w:t>
      </w:r>
      <w:r w:rsidRPr="006C09AF">
        <w:rPr>
          <w:rFonts w:ascii="Times New Roman" w:hAnsi="Times New Roman" w:cs="Times New Roman"/>
          <w:sz w:val="24"/>
          <w:szCs w:val="24"/>
        </w:rPr>
        <w:t>.  </w:t>
      </w:r>
      <w:hyperlink r:id="rId19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«Школьные театры» | ВЦХТ (</w:t>
        </w:r>
        <w:proofErr w:type="spellStart"/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vcht.center</w:t>
        </w:r>
        <w:proofErr w:type="spellEnd"/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)</w:t>
        </w:r>
      </w:hyperlink>
      <w:r w:rsidRPr="006C09AF">
        <w:rPr>
          <w:rFonts w:ascii="Times New Roman" w:hAnsi="Times New Roman" w:cs="Times New Roman"/>
          <w:sz w:val="24"/>
          <w:szCs w:val="24"/>
        </w:rPr>
        <w:t> всероссийский центр развития художественного творчества и гуманитарных технологий.</w:t>
      </w:r>
    </w:p>
    <w:p w:rsidR="00991D8B" w:rsidRPr="006C09AF" w:rsidRDefault="00991D8B" w:rsidP="006C09A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 </w:t>
      </w:r>
      <w:hyperlink r:id="rId20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Взаимодействие жестов, мимики и речи в театрализованной деятельности  (imc-pr.spb.ru</w:t>
        </w:r>
        <w:proofErr w:type="gramStart"/>
        <w:r w:rsidR="009561FA" w:rsidRPr="009561FA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)</w:t>
        </w:r>
        <w:proofErr w:type="gramEnd"/>
      </w:hyperlink>
    </w:p>
    <w:p w:rsidR="00991D8B" w:rsidRPr="006C09AF" w:rsidRDefault="00991D8B" w:rsidP="006C09A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 </w:t>
      </w:r>
      <w:hyperlink r:id="rId21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https://nsportal.ru/detskiy-sad/razvitie-rechi/2020/04/19/master-klass-uprazhneniya-na-razvitie-mimiki-pantomimiki?ysclid=lbxy3y4xam</w:t>
        </w:r>
      </w:hyperlink>
      <w:r w:rsidRPr="006C09AF">
        <w:rPr>
          <w:rFonts w:ascii="Times New Roman" w:hAnsi="Times New Roman" w:cs="Times New Roman"/>
          <w:sz w:val="24"/>
          <w:szCs w:val="24"/>
        </w:rPr>
        <w:t> Мастер - класс «Упражнения на развитие мимики, пантомимики, жестов по театрализованной деятельности (с помощью актерского тренинга)»</w:t>
      </w:r>
    </w:p>
    <w:p w:rsidR="00991D8B" w:rsidRPr="006C09AF" w:rsidRDefault="00991D8B" w:rsidP="006C09A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 </w:t>
      </w:r>
      <w:hyperlink r:id="rId22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Педагогический проект "Волшебный мир театра" (</w:t>
        </w:r>
        <w:proofErr w:type="spellStart"/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xn</w:t>
        </w:r>
        <w:proofErr w:type="spellEnd"/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--j1ahfl.xn--p1ai)</w:t>
        </w:r>
      </w:hyperlink>
    </w:p>
    <w:p w:rsidR="00991D8B" w:rsidRPr="006C09AF" w:rsidRDefault="00991D8B" w:rsidP="006C09A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 </w:t>
      </w:r>
      <w:hyperlink r:id="rId23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Виртуальные театры. Образовательная социальная сеть (nsportal.ru)</w:t>
        </w:r>
      </w:hyperlink>
    </w:p>
    <w:p w:rsidR="00991D8B" w:rsidRPr="006C09AF" w:rsidRDefault="00991D8B" w:rsidP="006C09A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 </w:t>
      </w:r>
      <w:hyperlink r:id="rId24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«Актерский тренинг в детском театральном коллективе</w:t>
        </w:r>
        <w:proofErr w:type="gramStart"/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.» (</w:t>
        </w:r>
        <w:proofErr w:type="gramEnd"/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art-talant.org)</w:t>
        </w:r>
      </w:hyperlink>
    </w:p>
    <w:p w:rsidR="00991D8B" w:rsidRPr="006C09AF" w:rsidRDefault="00991D8B" w:rsidP="006C09A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 </w:t>
      </w:r>
      <w:hyperlink r:id="rId25" w:tgtFrame="_blank" w:history="1">
        <w:r w:rsidRPr="006C09AF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Сборник игр, упражнений, этюдов, тренингов "Развитие актёрского мастерства и сценической речи" (infourok.ru)</w:t>
        </w:r>
      </w:hyperlink>
    </w:p>
    <w:p w:rsidR="00991D8B" w:rsidRPr="006C09AF" w:rsidRDefault="00991D8B" w:rsidP="006C09A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7FC" w:rsidRPr="006C09AF" w:rsidRDefault="008E07FC" w:rsidP="006C09AF">
      <w:pPr>
        <w:pStyle w:val="Default"/>
        <w:jc w:val="both"/>
        <w:rPr>
          <w:color w:val="auto"/>
        </w:rPr>
      </w:pPr>
    </w:p>
    <w:p w:rsidR="00991D8B" w:rsidRPr="006C09AF" w:rsidRDefault="00991D8B" w:rsidP="006C09AF">
      <w:pPr>
        <w:pStyle w:val="Default"/>
        <w:jc w:val="both"/>
        <w:rPr>
          <w:color w:val="auto"/>
        </w:rPr>
      </w:pPr>
    </w:p>
    <w:sectPr w:rsidR="00991D8B" w:rsidRPr="006C09AF" w:rsidSect="00BB4BC4">
      <w:footerReference w:type="default" r:id="rId26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5E" w:rsidRDefault="00346A5E" w:rsidP="00BB4BC4">
      <w:pPr>
        <w:spacing w:after="0" w:line="240" w:lineRule="auto"/>
      </w:pPr>
      <w:r>
        <w:separator/>
      </w:r>
    </w:p>
  </w:endnote>
  <w:endnote w:type="continuationSeparator" w:id="0">
    <w:p w:rsidR="00346A5E" w:rsidRDefault="00346A5E" w:rsidP="00BB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882191"/>
      <w:docPartObj>
        <w:docPartGallery w:val="Page Numbers (Bottom of Page)"/>
        <w:docPartUnique/>
      </w:docPartObj>
    </w:sdtPr>
    <w:sdtEndPr/>
    <w:sdtContent>
      <w:p w:rsidR="00D200FE" w:rsidRDefault="00D200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E9">
          <w:rPr>
            <w:noProof/>
          </w:rPr>
          <w:t>1</w:t>
        </w:r>
        <w:r>
          <w:fldChar w:fldCharType="end"/>
        </w:r>
      </w:p>
    </w:sdtContent>
  </w:sdt>
  <w:p w:rsidR="00D200FE" w:rsidRDefault="00D200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5E" w:rsidRDefault="00346A5E" w:rsidP="00BB4BC4">
      <w:pPr>
        <w:spacing w:after="0" w:line="240" w:lineRule="auto"/>
      </w:pPr>
      <w:r>
        <w:separator/>
      </w:r>
    </w:p>
  </w:footnote>
  <w:footnote w:type="continuationSeparator" w:id="0">
    <w:p w:rsidR="00346A5E" w:rsidRDefault="00346A5E" w:rsidP="00BB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90564"/>
    <w:multiLevelType w:val="hybridMultilevel"/>
    <w:tmpl w:val="D88D9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4017C2"/>
    <w:multiLevelType w:val="hybridMultilevel"/>
    <w:tmpl w:val="F6A1E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83556C"/>
    <w:multiLevelType w:val="hybridMultilevel"/>
    <w:tmpl w:val="E5C4DD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907DB0"/>
    <w:multiLevelType w:val="hybridMultilevel"/>
    <w:tmpl w:val="1E563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22114A"/>
    <w:multiLevelType w:val="multilevel"/>
    <w:tmpl w:val="D8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D2D17"/>
    <w:multiLevelType w:val="multilevel"/>
    <w:tmpl w:val="263AE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9F2D0C"/>
    <w:multiLevelType w:val="hybridMultilevel"/>
    <w:tmpl w:val="D7DC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61A33"/>
    <w:multiLevelType w:val="hybridMultilevel"/>
    <w:tmpl w:val="AC861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97023"/>
    <w:multiLevelType w:val="hybridMultilevel"/>
    <w:tmpl w:val="B1B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47D1C"/>
    <w:multiLevelType w:val="multilevel"/>
    <w:tmpl w:val="71C06322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1">
    <w:nsid w:val="1A9AE2A9"/>
    <w:multiLevelType w:val="hybridMultilevel"/>
    <w:tmpl w:val="C98FA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E682076"/>
    <w:multiLevelType w:val="hybridMultilevel"/>
    <w:tmpl w:val="736C5352"/>
    <w:lvl w:ilvl="0" w:tplc="1B889E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2000B0"/>
    <w:multiLevelType w:val="multilevel"/>
    <w:tmpl w:val="27BA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504DB"/>
    <w:multiLevelType w:val="multilevel"/>
    <w:tmpl w:val="F45AD4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3322598F"/>
    <w:multiLevelType w:val="hybridMultilevel"/>
    <w:tmpl w:val="398C3C50"/>
    <w:lvl w:ilvl="0" w:tplc="ED5C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87574"/>
    <w:multiLevelType w:val="multilevel"/>
    <w:tmpl w:val="7808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4F262757"/>
    <w:multiLevelType w:val="hybridMultilevel"/>
    <w:tmpl w:val="2A396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C172F23"/>
    <w:multiLevelType w:val="hybridMultilevel"/>
    <w:tmpl w:val="D5E0C9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CBE2D3B"/>
    <w:multiLevelType w:val="hybridMultilevel"/>
    <w:tmpl w:val="F2040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69E10"/>
    <w:multiLevelType w:val="hybridMultilevel"/>
    <w:tmpl w:val="6D431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4874CF9"/>
    <w:multiLevelType w:val="hybridMultilevel"/>
    <w:tmpl w:val="75CC96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B16C7"/>
    <w:multiLevelType w:val="hybridMultilevel"/>
    <w:tmpl w:val="DF44B33A"/>
    <w:lvl w:ilvl="0" w:tplc="111CB17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7584CBC"/>
    <w:multiLevelType w:val="hybridMultilevel"/>
    <w:tmpl w:val="1090DE30"/>
    <w:lvl w:ilvl="0" w:tplc="717616D8">
      <w:numFmt w:val="bullet"/>
      <w:lvlText w:val=""/>
      <w:lvlJc w:val="left"/>
      <w:pPr>
        <w:ind w:left="95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064874">
      <w:numFmt w:val="bullet"/>
      <w:lvlText w:val=""/>
      <w:lvlJc w:val="left"/>
      <w:pPr>
        <w:ind w:left="392" w:hanging="4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4E2F4E">
      <w:numFmt w:val="bullet"/>
      <w:lvlText w:val=""/>
      <w:lvlJc w:val="left"/>
      <w:pPr>
        <w:ind w:left="9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026727A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219224CE">
      <w:numFmt w:val="bullet"/>
      <w:lvlText w:val="•"/>
      <w:lvlJc w:val="left"/>
      <w:pPr>
        <w:ind w:left="3366" w:hanging="708"/>
      </w:pPr>
      <w:rPr>
        <w:rFonts w:hint="default"/>
        <w:lang w:val="ru-RU" w:eastAsia="en-US" w:bidi="ar-SA"/>
      </w:rPr>
    </w:lvl>
    <w:lvl w:ilvl="5" w:tplc="38D6C2EA">
      <w:numFmt w:val="bullet"/>
      <w:lvlText w:val="•"/>
      <w:lvlJc w:val="left"/>
      <w:pPr>
        <w:ind w:left="4569" w:hanging="708"/>
      </w:pPr>
      <w:rPr>
        <w:rFonts w:hint="default"/>
        <w:lang w:val="ru-RU" w:eastAsia="en-US" w:bidi="ar-SA"/>
      </w:rPr>
    </w:lvl>
    <w:lvl w:ilvl="6" w:tplc="FE5A7E72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7" w:tplc="43B043EC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3CA6FD84">
      <w:numFmt w:val="bullet"/>
      <w:lvlText w:val="•"/>
      <w:lvlJc w:val="left"/>
      <w:pPr>
        <w:ind w:left="8179" w:hanging="708"/>
      </w:pPr>
      <w:rPr>
        <w:rFonts w:hint="default"/>
        <w:lang w:val="ru-RU" w:eastAsia="en-US" w:bidi="ar-SA"/>
      </w:rPr>
    </w:lvl>
  </w:abstractNum>
  <w:abstractNum w:abstractNumId="26">
    <w:nsid w:val="77C80B47"/>
    <w:multiLevelType w:val="hybridMultilevel"/>
    <w:tmpl w:val="AC861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95771"/>
    <w:multiLevelType w:val="hybridMultilevel"/>
    <w:tmpl w:val="7F06959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9"/>
  </w:num>
  <w:num w:numId="5">
    <w:abstractNumId w:val="0"/>
  </w:num>
  <w:num w:numId="6">
    <w:abstractNumId w:val="11"/>
  </w:num>
  <w:num w:numId="7">
    <w:abstractNumId w:val="2"/>
  </w:num>
  <w:num w:numId="8">
    <w:abstractNumId w:val="20"/>
  </w:num>
  <w:num w:numId="9">
    <w:abstractNumId w:val="27"/>
  </w:num>
  <w:num w:numId="10">
    <w:abstractNumId w:val="23"/>
  </w:num>
  <w:num w:numId="11">
    <w:abstractNumId w:val="21"/>
  </w:num>
  <w:num w:numId="12">
    <w:abstractNumId w:val="10"/>
  </w:num>
  <w:num w:numId="13">
    <w:abstractNumId w:val="5"/>
  </w:num>
  <w:num w:numId="14">
    <w:abstractNumId w:val="25"/>
  </w:num>
  <w:num w:numId="15">
    <w:abstractNumId w:val="14"/>
  </w:num>
  <w:num w:numId="16">
    <w:abstractNumId w:val="4"/>
  </w:num>
  <w:num w:numId="17">
    <w:abstractNumId w:val="18"/>
  </w:num>
  <w:num w:numId="18">
    <w:abstractNumId w:val="17"/>
  </w:num>
  <w:num w:numId="19">
    <w:abstractNumId w:val="24"/>
  </w:num>
  <w:num w:numId="20">
    <w:abstractNumId w:val="15"/>
  </w:num>
  <w:num w:numId="21">
    <w:abstractNumId w:val="16"/>
  </w:num>
  <w:num w:numId="22">
    <w:abstractNumId w:val="8"/>
  </w:num>
  <w:num w:numId="23">
    <w:abstractNumId w:val="13"/>
  </w:num>
  <w:num w:numId="24">
    <w:abstractNumId w:val="7"/>
  </w:num>
  <w:num w:numId="25">
    <w:abstractNumId w:val="12"/>
  </w:num>
  <w:num w:numId="26">
    <w:abstractNumId w:val="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0"/>
    <w:rsid w:val="000401A4"/>
    <w:rsid w:val="00054DBD"/>
    <w:rsid w:val="00057F51"/>
    <w:rsid w:val="00075C3C"/>
    <w:rsid w:val="00083594"/>
    <w:rsid w:val="00094DD0"/>
    <w:rsid w:val="000F392B"/>
    <w:rsid w:val="001035E9"/>
    <w:rsid w:val="00125B36"/>
    <w:rsid w:val="00132E9E"/>
    <w:rsid w:val="0013458D"/>
    <w:rsid w:val="001455A6"/>
    <w:rsid w:val="001512DD"/>
    <w:rsid w:val="00165577"/>
    <w:rsid w:val="001832B1"/>
    <w:rsid w:val="00184241"/>
    <w:rsid w:val="00193825"/>
    <w:rsid w:val="001A159D"/>
    <w:rsid w:val="001C1946"/>
    <w:rsid w:val="001D6A41"/>
    <w:rsid w:val="001E6875"/>
    <w:rsid w:val="001E7F92"/>
    <w:rsid w:val="001F048A"/>
    <w:rsid w:val="001F079B"/>
    <w:rsid w:val="001F61A7"/>
    <w:rsid w:val="002227ED"/>
    <w:rsid w:val="002318C9"/>
    <w:rsid w:val="00231A68"/>
    <w:rsid w:val="0024309B"/>
    <w:rsid w:val="0025292A"/>
    <w:rsid w:val="00266258"/>
    <w:rsid w:val="002944F5"/>
    <w:rsid w:val="002A5019"/>
    <w:rsid w:val="002E23DF"/>
    <w:rsid w:val="002F2323"/>
    <w:rsid w:val="003176FE"/>
    <w:rsid w:val="00341363"/>
    <w:rsid w:val="0034236A"/>
    <w:rsid w:val="00345AE9"/>
    <w:rsid w:val="00346A5E"/>
    <w:rsid w:val="00353FF8"/>
    <w:rsid w:val="00354776"/>
    <w:rsid w:val="00386F95"/>
    <w:rsid w:val="0039149A"/>
    <w:rsid w:val="003A04AB"/>
    <w:rsid w:val="003B522F"/>
    <w:rsid w:val="003C0DAB"/>
    <w:rsid w:val="003C4C7C"/>
    <w:rsid w:val="003C7937"/>
    <w:rsid w:val="003F018D"/>
    <w:rsid w:val="00407F35"/>
    <w:rsid w:val="004134B0"/>
    <w:rsid w:val="00415836"/>
    <w:rsid w:val="00437AAD"/>
    <w:rsid w:val="00442C8D"/>
    <w:rsid w:val="00445F16"/>
    <w:rsid w:val="004554AE"/>
    <w:rsid w:val="004617EE"/>
    <w:rsid w:val="00465793"/>
    <w:rsid w:val="00474598"/>
    <w:rsid w:val="00476787"/>
    <w:rsid w:val="004806F9"/>
    <w:rsid w:val="004903A8"/>
    <w:rsid w:val="004A5172"/>
    <w:rsid w:val="004B0226"/>
    <w:rsid w:val="004B1D00"/>
    <w:rsid w:val="004B4540"/>
    <w:rsid w:val="004C7091"/>
    <w:rsid w:val="004F0668"/>
    <w:rsid w:val="004F3A78"/>
    <w:rsid w:val="004F4D07"/>
    <w:rsid w:val="00502105"/>
    <w:rsid w:val="005046AE"/>
    <w:rsid w:val="00511E92"/>
    <w:rsid w:val="005276B3"/>
    <w:rsid w:val="00527B26"/>
    <w:rsid w:val="0057757B"/>
    <w:rsid w:val="00584065"/>
    <w:rsid w:val="005914BE"/>
    <w:rsid w:val="005A7251"/>
    <w:rsid w:val="005A7AEA"/>
    <w:rsid w:val="005B5ACA"/>
    <w:rsid w:val="005B5F4B"/>
    <w:rsid w:val="005D5C83"/>
    <w:rsid w:val="005E155E"/>
    <w:rsid w:val="006078F9"/>
    <w:rsid w:val="00610586"/>
    <w:rsid w:val="00632035"/>
    <w:rsid w:val="0065487F"/>
    <w:rsid w:val="006553D2"/>
    <w:rsid w:val="00662B65"/>
    <w:rsid w:val="00665AD8"/>
    <w:rsid w:val="006A29D9"/>
    <w:rsid w:val="006A7DA1"/>
    <w:rsid w:val="006B0965"/>
    <w:rsid w:val="006B63E2"/>
    <w:rsid w:val="006B6ABF"/>
    <w:rsid w:val="006C09AF"/>
    <w:rsid w:val="006E37E1"/>
    <w:rsid w:val="00716784"/>
    <w:rsid w:val="00720584"/>
    <w:rsid w:val="00720FA1"/>
    <w:rsid w:val="0073574D"/>
    <w:rsid w:val="007374FC"/>
    <w:rsid w:val="00782A17"/>
    <w:rsid w:val="00790CDF"/>
    <w:rsid w:val="007A3E2D"/>
    <w:rsid w:val="007B3F3E"/>
    <w:rsid w:val="007B6C68"/>
    <w:rsid w:val="007C7017"/>
    <w:rsid w:val="007D3064"/>
    <w:rsid w:val="007F791E"/>
    <w:rsid w:val="0080031F"/>
    <w:rsid w:val="00860434"/>
    <w:rsid w:val="00886385"/>
    <w:rsid w:val="00895287"/>
    <w:rsid w:val="00896B49"/>
    <w:rsid w:val="008A0DB1"/>
    <w:rsid w:val="008A5D61"/>
    <w:rsid w:val="008B2D21"/>
    <w:rsid w:val="008E07FC"/>
    <w:rsid w:val="00901241"/>
    <w:rsid w:val="009076A7"/>
    <w:rsid w:val="009222E1"/>
    <w:rsid w:val="00923BF8"/>
    <w:rsid w:val="009561FA"/>
    <w:rsid w:val="00991D8B"/>
    <w:rsid w:val="009C3869"/>
    <w:rsid w:val="009D25C4"/>
    <w:rsid w:val="009E7452"/>
    <w:rsid w:val="00A00B89"/>
    <w:rsid w:val="00A05B88"/>
    <w:rsid w:val="00A144B8"/>
    <w:rsid w:val="00A3104A"/>
    <w:rsid w:val="00A35596"/>
    <w:rsid w:val="00A3637A"/>
    <w:rsid w:val="00A41E3D"/>
    <w:rsid w:val="00A500A3"/>
    <w:rsid w:val="00A502BB"/>
    <w:rsid w:val="00A7299D"/>
    <w:rsid w:val="00A92B38"/>
    <w:rsid w:val="00A95641"/>
    <w:rsid w:val="00AA5F17"/>
    <w:rsid w:val="00AC4985"/>
    <w:rsid w:val="00AF618A"/>
    <w:rsid w:val="00B0516E"/>
    <w:rsid w:val="00B23B02"/>
    <w:rsid w:val="00B23C00"/>
    <w:rsid w:val="00B2513D"/>
    <w:rsid w:val="00B26BBE"/>
    <w:rsid w:val="00B5346E"/>
    <w:rsid w:val="00B53C86"/>
    <w:rsid w:val="00B6610C"/>
    <w:rsid w:val="00B67AD3"/>
    <w:rsid w:val="00B76034"/>
    <w:rsid w:val="00B81426"/>
    <w:rsid w:val="00BA2548"/>
    <w:rsid w:val="00BA5A12"/>
    <w:rsid w:val="00BB0AE0"/>
    <w:rsid w:val="00BB4BC4"/>
    <w:rsid w:val="00BE1F89"/>
    <w:rsid w:val="00BF1193"/>
    <w:rsid w:val="00C022DC"/>
    <w:rsid w:val="00C1274D"/>
    <w:rsid w:val="00C277D3"/>
    <w:rsid w:val="00C45168"/>
    <w:rsid w:val="00C55B82"/>
    <w:rsid w:val="00C66422"/>
    <w:rsid w:val="00C732D1"/>
    <w:rsid w:val="00C75E1F"/>
    <w:rsid w:val="00C8776A"/>
    <w:rsid w:val="00C957F7"/>
    <w:rsid w:val="00CC490B"/>
    <w:rsid w:val="00CC4A47"/>
    <w:rsid w:val="00CD66AD"/>
    <w:rsid w:val="00CE1348"/>
    <w:rsid w:val="00CF1096"/>
    <w:rsid w:val="00D03FE3"/>
    <w:rsid w:val="00D144AD"/>
    <w:rsid w:val="00D200FE"/>
    <w:rsid w:val="00D32364"/>
    <w:rsid w:val="00D87037"/>
    <w:rsid w:val="00DE4CAE"/>
    <w:rsid w:val="00DE4F94"/>
    <w:rsid w:val="00E00513"/>
    <w:rsid w:val="00E20C2F"/>
    <w:rsid w:val="00E22570"/>
    <w:rsid w:val="00E43E7A"/>
    <w:rsid w:val="00E616BE"/>
    <w:rsid w:val="00E63A17"/>
    <w:rsid w:val="00E70FDD"/>
    <w:rsid w:val="00E71361"/>
    <w:rsid w:val="00E77FD0"/>
    <w:rsid w:val="00E8205B"/>
    <w:rsid w:val="00E82F61"/>
    <w:rsid w:val="00E8395D"/>
    <w:rsid w:val="00E92DC1"/>
    <w:rsid w:val="00EA3770"/>
    <w:rsid w:val="00EA6B7A"/>
    <w:rsid w:val="00ED34DB"/>
    <w:rsid w:val="00ED49DE"/>
    <w:rsid w:val="00F31C43"/>
    <w:rsid w:val="00F41EC6"/>
    <w:rsid w:val="00F52B40"/>
    <w:rsid w:val="00F65F61"/>
    <w:rsid w:val="00F740B8"/>
    <w:rsid w:val="00F878A3"/>
    <w:rsid w:val="00FB2093"/>
    <w:rsid w:val="00FB473E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27B26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527B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27B2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">
    <w:name w:val="Без интервала1"/>
    <w:rsid w:val="00527B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21"/>
    <w:locked/>
    <w:rsid w:val="00BA5A12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BA5A1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submenu-table">
    <w:name w:val="submenu-table"/>
    <w:basedOn w:val="a0"/>
    <w:uiPriority w:val="99"/>
    <w:rsid w:val="007B6C68"/>
    <w:rPr>
      <w:rFonts w:cs="Times New Roman"/>
    </w:rPr>
  </w:style>
  <w:style w:type="paragraph" w:styleId="a7">
    <w:name w:val="No Spacing"/>
    <w:uiPriority w:val="1"/>
    <w:qFormat/>
    <w:rsid w:val="007B6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6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40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4065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40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2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B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BC4"/>
  </w:style>
  <w:style w:type="paragraph" w:styleId="ac">
    <w:name w:val="footer"/>
    <w:basedOn w:val="a"/>
    <w:link w:val="ad"/>
    <w:uiPriority w:val="99"/>
    <w:unhideWhenUsed/>
    <w:rsid w:val="00BB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BC4"/>
  </w:style>
  <w:style w:type="paragraph" w:customStyle="1" w:styleId="c51">
    <w:name w:val="c51"/>
    <w:basedOn w:val="a"/>
    <w:rsid w:val="006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2035"/>
  </w:style>
  <w:style w:type="character" w:customStyle="1" w:styleId="a5">
    <w:name w:val="Абзац списка Знак"/>
    <w:link w:val="a4"/>
    <w:uiPriority w:val="1"/>
    <w:locked/>
    <w:rsid w:val="00B23C00"/>
  </w:style>
  <w:style w:type="paragraph" w:styleId="ae">
    <w:name w:val="Plain Text"/>
    <w:basedOn w:val="a"/>
    <w:link w:val="af"/>
    <w:uiPriority w:val="99"/>
    <w:rsid w:val="00B23C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B23C0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0401A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32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D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6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F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1193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9561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27B26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527B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27B2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">
    <w:name w:val="Без интервала1"/>
    <w:rsid w:val="00527B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21"/>
    <w:locked/>
    <w:rsid w:val="00BA5A12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BA5A1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submenu-table">
    <w:name w:val="submenu-table"/>
    <w:basedOn w:val="a0"/>
    <w:uiPriority w:val="99"/>
    <w:rsid w:val="007B6C68"/>
    <w:rPr>
      <w:rFonts w:cs="Times New Roman"/>
    </w:rPr>
  </w:style>
  <w:style w:type="paragraph" w:styleId="a7">
    <w:name w:val="No Spacing"/>
    <w:uiPriority w:val="1"/>
    <w:qFormat/>
    <w:rsid w:val="007B6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6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40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4065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40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2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B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BC4"/>
  </w:style>
  <w:style w:type="paragraph" w:styleId="ac">
    <w:name w:val="footer"/>
    <w:basedOn w:val="a"/>
    <w:link w:val="ad"/>
    <w:uiPriority w:val="99"/>
    <w:unhideWhenUsed/>
    <w:rsid w:val="00BB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BC4"/>
  </w:style>
  <w:style w:type="paragraph" w:customStyle="1" w:styleId="c51">
    <w:name w:val="c51"/>
    <w:basedOn w:val="a"/>
    <w:rsid w:val="006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2035"/>
  </w:style>
  <w:style w:type="character" w:customStyle="1" w:styleId="a5">
    <w:name w:val="Абзац списка Знак"/>
    <w:link w:val="a4"/>
    <w:uiPriority w:val="1"/>
    <w:locked/>
    <w:rsid w:val="00B23C00"/>
  </w:style>
  <w:style w:type="paragraph" w:styleId="ae">
    <w:name w:val="Plain Text"/>
    <w:basedOn w:val="a"/>
    <w:link w:val="af"/>
    <w:uiPriority w:val="99"/>
    <w:rsid w:val="00B23C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B23C0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0401A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32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D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6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F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1193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956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nachalnaya-shkola/vospitatelnaya-rabota/2014/01/19/prezentatsiya-literatura-i-teatr" TargetMode="External"/><Relationship Id="rId18" Type="http://schemas.openxmlformats.org/officeDocument/2006/relationships/hyperlink" Target="https://cyberleninka.ru/article/n/osobennosti-sotsializatsii-podrastayuschego-pokoleniya-v-informatsionnuyu-epoh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nsportal.ru/detskiy-sad/razvitie-rechi/2020/04/19/master-klass-uprazhneniya-na-razvitie-mimiki-pantomimiki?ysclid=lbxy3y4x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urok.ru/prezentaciya-teatr-kak-odno-iz-drevneyshih-iskusstv-1189464.html" TargetMode="External"/><Relationship Id="rId17" Type="http://schemas.openxmlformats.org/officeDocument/2006/relationships/hyperlink" Target="https://cyberleninka.ru/article/n/vospitatelnyy-potentsial-proforientatsii-vzglyad-novogo-pokoleniya" TargetMode="External"/><Relationship Id="rId25" Type="http://schemas.openxmlformats.org/officeDocument/2006/relationships/hyperlink" Target="https://infourok.ru/sbornik-igr-uprazhnenij-etyudov-treningov-razvitie-aktyorskogo-masterstva-i-scenicheskoj-rechi-5413363.html?ysclid=lbxywwud1x6313780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cont.ru/efd/657795" TargetMode="External"/><Relationship Id="rId20" Type="http://schemas.openxmlformats.org/officeDocument/2006/relationships/hyperlink" Target="http://pelikan.imc-pr.spb.ru/?page_id=1589&amp;ysclid=lbxy386uti8281053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8804481396539776438" TargetMode="External"/><Relationship Id="rId24" Type="http://schemas.openxmlformats.org/officeDocument/2006/relationships/hyperlink" Target="https://www.art-talant.org/publikacii/5120-akterskiy-trening-v-detskom-teatralynom-kollektiv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5738" TargetMode="External"/><Relationship Id="rId23" Type="http://schemas.openxmlformats.org/officeDocument/2006/relationships/hyperlink" Target="https://nsportal.ru/user/1070352/page/virtualnye-teatry?ysclid=lbxyob3ue941618543" TargetMode="Externa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://vcht.center/metodcenter/shkolnye-teatry/?ysclid=lbxvph1imi1519861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andex.ru/video/preview/2153296901906241852" TargetMode="External"/><Relationship Id="rId22" Type="http://schemas.openxmlformats.org/officeDocument/2006/relationships/hyperlink" Target="https://xn--j1ahfl.xn--p1ai/library/pedagogicheskij_proekt_volshebnij_mir_teatra_201120.html?ysclid=lbxyex79hd9505962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2845-C5FE-4777-BD48-F09E2C10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admin-pc</cp:lastModifiedBy>
  <cp:revision>4</cp:revision>
  <cp:lastPrinted>2023-10-04T14:43:00Z</cp:lastPrinted>
  <dcterms:created xsi:type="dcterms:W3CDTF">2023-11-06T14:09:00Z</dcterms:created>
  <dcterms:modified xsi:type="dcterms:W3CDTF">2023-11-09T17:16:00Z</dcterms:modified>
</cp:coreProperties>
</file>