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9B0" w:rsidRPr="00A65732" w:rsidRDefault="00875B05">
      <w:pPr>
        <w:rPr>
          <w:lang w:val="ru-RU"/>
        </w:rPr>
        <w:sectPr w:rsidR="005239B0" w:rsidRPr="00A6573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6201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743825" cy="10271125"/>
            <wp:effectExtent l="0" t="0" r="0" b="0"/>
            <wp:wrapTight wrapText="bothSides">
              <wp:wrapPolygon edited="0">
                <wp:start x="0" y="0"/>
                <wp:lineTo x="0" y="21553"/>
                <wp:lineTo x="21573" y="21553"/>
                <wp:lineTo x="215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1027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56202"/>
      <w:bookmarkEnd w:id="0"/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В основной школе ключевыми задачами являются:</w:t>
      </w:r>
    </w:p>
    <w:p w:rsidR="005239B0" w:rsidRPr="00A65732" w:rsidRDefault="005D315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239B0" w:rsidRPr="00A65732" w:rsidRDefault="005D315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239B0" w:rsidRPr="00A65732" w:rsidRDefault="005D315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239B0" w:rsidRPr="00A65732" w:rsidRDefault="005D315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5239B0" w:rsidRPr="00A65732" w:rsidRDefault="005239B0">
      <w:pPr>
        <w:rPr>
          <w:sz w:val="24"/>
          <w:szCs w:val="24"/>
          <w:lang w:val="ru-RU"/>
        </w:rPr>
        <w:sectPr w:rsidR="005239B0" w:rsidRPr="00A65732">
          <w:pgSz w:w="11906" w:h="16383"/>
          <w:pgMar w:top="1134" w:right="850" w:bottom="1134" w:left="1701" w:header="720" w:footer="720" w:gutter="0"/>
          <w:cols w:space="720"/>
        </w:sectPr>
      </w:pP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56203"/>
      <w:bookmarkEnd w:id="2"/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ПЕРВОБЫТНОСТЬ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Восток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A65732">
        <w:rPr>
          <w:rFonts w:ascii="Times New Roman" w:hAnsi="Times New Roman"/>
          <w:color w:val="000000"/>
          <w:sz w:val="24"/>
          <w:szCs w:val="24"/>
        </w:rPr>
        <w:t>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A65732">
        <w:rPr>
          <w:rFonts w:ascii="Times New Roman" w:hAnsi="Times New Roman"/>
          <w:color w:val="000000"/>
          <w:sz w:val="24"/>
          <w:szCs w:val="24"/>
        </w:rPr>
        <w:t>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Персидская держава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A65732">
        <w:rPr>
          <w:rFonts w:ascii="Times New Roman" w:hAnsi="Times New Roman"/>
          <w:color w:val="000000"/>
          <w:sz w:val="24"/>
          <w:szCs w:val="24"/>
        </w:rPr>
        <w:t>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 w:rsidRPr="00A65732">
        <w:rPr>
          <w:rFonts w:ascii="Times New Roman" w:hAnsi="Times New Roman"/>
          <w:color w:val="000000"/>
          <w:sz w:val="24"/>
          <w:szCs w:val="24"/>
        </w:rPr>
        <w:t>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Индия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Китай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A65732">
        <w:rPr>
          <w:rFonts w:ascii="Times New Roman" w:hAnsi="Times New Roman"/>
          <w:color w:val="000000"/>
          <w:sz w:val="24"/>
          <w:szCs w:val="24"/>
        </w:rPr>
        <w:t>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A65732">
        <w:rPr>
          <w:rFonts w:ascii="Times New Roman" w:hAnsi="Times New Roman"/>
          <w:color w:val="000000"/>
          <w:sz w:val="24"/>
          <w:szCs w:val="24"/>
        </w:rPr>
        <w:t>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A65732">
        <w:rPr>
          <w:rFonts w:ascii="Times New Roman" w:hAnsi="Times New Roman"/>
          <w:color w:val="000000"/>
          <w:sz w:val="24"/>
          <w:szCs w:val="24"/>
        </w:rPr>
        <w:t>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65732">
        <w:rPr>
          <w:rFonts w:ascii="Times New Roman" w:hAnsi="Times New Roman"/>
          <w:color w:val="000000"/>
          <w:sz w:val="24"/>
          <w:szCs w:val="24"/>
        </w:rPr>
        <w:t>IX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Арабы в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A65732">
        <w:rPr>
          <w:rFonts w:ascii="Times New Roman" w:hAnsi="Times New Roman"/>
          <w:color w:val="000000"/>
          <w:sz w:val="24"/>
          <w:szCs w:val="24"/>
        </w:rPr>
        <w:t>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A65732">
        <w:rPr>
          <w:rFonts w:ascii="Times New Roman" w:hAnsi="Times New Roman"/>
          <w:color w:val="000000"/>
          <w:sz w:val="24"/>
          <w:szCs w:val="24"/>
        </w:rPr>
        <w:t>V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A65732">
        <w:rPr>
          <w:rFonts w:ascii="Times New Roman" w:hAnsi="Times New Roman"/>
          <w:color w:val="000000"/>
          <w:sz w:val="24"/>
          <w:szCs w:val="24"/>
        </w:rPr>
        <w:t>XIV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65732">
        <w:rPr>
          <w:rFonts w:ascii="Times New Roman" w:hAnsi="Times New Roman"/>
          <w:color w:val="000000"/>
          <w:sz w:val="24"/>
          <w:szCs w:val="24"/>
        </w:rPr>
        <w:t>XV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 w:rsidRPr="00A65732">
        <w:rPr>
          <w:rFonts w:ascii="Times New Roman" w:hAnsi="Times New Roman"/>
          <w:color w:val="000000"/>
          <w:sz w:val="24"/>
          <w:szCs w:val="24"/>
        </w:rPr>
        <w:t>XII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65732">
        <w:rPr>
          <w:rFonts w:ascii="Times New Roman" w:hAnsi="Times New Roman"/>
          <w:color w:val="000000"/>
          <w:sz w:val="24"/>
          <w:szCs w:val="24"/>
        </w:rPr>
        <w:t>XV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A65732">
        <w:rPr>
          <w:rFonts w:ascii="Times New Roman" w:hAnsi="Times New Roman"/>
          <w:color w:val="000000"/>
          <w:sz w:val="24"/>
          <w:szCs w:val="24"/>
        </w:rPr>
        <w:t>IV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A65732">
        <w:rPr>
          <w:rFonts w:ascii="Times New Roman" w:hAnsi="Times New Roman"/>
          <w:color w:val="000000"/>
          <w:sz w:val="24"/>
          <w:szCs w:val="24"/>
        </w:rPr>
        <w:t>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A65732">
        <w:rPr>
          <w:rFonts w:ascii="Times New Roman" w:hAnsi="Times New Roman"/>
          <w:color w:val="000000"/>
          <w:sz w:val="24"/>
          <w:szCs w:val="24"/>
        </w:rPr>
        <w:t>V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5239B0" w:rsidRPr="00A65732" w:rsidRDefault="005239B0">
      <w:pPr>
        <w:spacing w:after="0"/>
        <w:ind w:left="120"/>
        <w:rPr>
          <w:sz w:val="24"/>
          <w:szCs w:val="24"/>
          <w:lang w:val="ru-RU"/>
        </w:rPr>
      </w:pPr>
    </w:p>
    <w:p w:rsidR="005239B0" w:rsidRPr="00A65732" w:rsidRDefault="005D3151">
      <w:pPr>
        <w:spacing w:after="0"/>
        <w:ind w:left="120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5239B0" w:rsidRPr="00A65732" w:rsidRDefault="005239B0">
      <w:pPr>
        <w:spacing w:after="0"/>
        <w:ind w:left="120"/>
        <w:rPr>
          <w:sz w:val="24"/>
          <w:szCs w:val="24"/>
          <w:lang w:val="ru-RU"/>
        </w:rPr>
      </w:pP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A65732">
        <w:rPr>
          <w:rFonts w:ascii="Times New Roman" w:hAnsi="Times New Roman"/>
          <w:color w:val="000000"/>
          <w:sz w:val="24"/>
          <w:szCs w:val="24"/>
        </w:rPr>
        <w:t>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IX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A65732">
        <w:rPr>
          <w:rFonts w:ascii="Times New Roman" w:hAnsi="Times New Roman"/>
          <w:color w:val="000000"/>
          <w:sz w:val="24"/>
          <w:szCs w:val="24"/>
        </w:rPr>
        <w:t>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Русь в конце </w:t>
      </w:r>
      <w:r w:rsidRPr="00A65732">
        <w:rPr>
          <w:rFonts w:ascii="Times New Roman" w:hAnsi="Times New Roman"/>
          <w:color w:val="000000"/>
          <w:sz w:val="24"/>
          <w:szCs w:val="24"/>
        </w:rPr>
        <w:t>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A65732">
        <w:rPr>
          <w:rFonts w:ascii="Times New Roman" w:hAnsi="Times New Roman"/>
          <w:color w:val="000000"/>
          <w:sz w:val="24"/>
          <w:szCs w:val="24"/>
        </w:rPr>
        <w:t>XII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A65732">
        <w:rPr>
          <w:rFonts w:ascii="Times New Roman" w:hAnsi="Times New Roman"/>
          <w:color w:val="000000"/>
          <w:sz w:val="24"/>
          <w:szCs w:val="24"/>
        </w:rPr>
        <w:t>XIII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65732">
        <w:rPr>
          <w:rFonts w:ascii="Times New Roman" w:hAnsi="Times New Roman"/>
          <w:color w:val="000000"/>
          <w:sz w:val="24"/>
          <w:szCs w:val="24"/>
        </w:rPr>
        <w:t>XV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A65732">
        <w:rPr>
          <w:rFonts w:ascii="Times New Roman" w:hAnsi="Times New Roman"/>
          <w:color w:val="000000"/>
          <w:sz w:val="24"/>
          <w:szCs w:val="24"/>
        </w:rPr>
        <w:t>XIV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A65732">
        <w:rPr>
          <w:rFonts w:ascii="Times New Roman" w:hAnsi="Times New Roman"/>
          <w:color w:val="000000"/>
          <w:sz w:val="24"/>
          <w:szCs w:val="24"/>
        </w:rPr>
        <w:t>XV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A65732">
        <w:rPr>
          <w:rFonts w:ascii="Times New Roman" w:hAnsi="Times New Roman"/>
          <w:color w:val="000000"/>
          <w:sz w:val="24"/>
          <w:szCs w:val="24"/>
        </w:rPr>
        <w:t>XV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A65732">
        <w:rPr>
          <w:rFonts w:ascii="Times New Roman" w:hAnsi="Times New Roman"/>
          <w:color w:val="000000"/>
          <w:sz w:val="24"/>
          <w:szCs w:val="24"/>
        </w:rPr>
        <w:t>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A65732">
        <w:rPr>
          <w:rFonts w:ascii="Times New Roman" w:hAnsi="Times New Roman"/>
          <w:color w:val="000000"/>
          <w:sz w:val="24"/>
          <w:szCs w:val="24"/>
        </w:rPr>
        <w:t>XV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A65732">
        <w:rPr>
          <w:rFonts w:ascii="Times New Roman" w:hAnsi="Times New Roman"/>
          <w:color w:val="000000"/>
          <w:sz w:val="24"/>
          <w:szCs w:val="24"/>
        </w:rPr>
        <w:t>XV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A65732">
        <w:rPr>
          <w:rFonts w:ascii="Times New Roman" w:hAnsi="Times New Roman"/>
          <w:color w:val="000000"/>
          <w:sz w:val="24"/>
          <w:szCs w:val="24"/>
        </w:rPr>
        <w:t>XVI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Испания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Франция: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A65732">
        <w:rPr>
          <w:rFonts w:ascii="Times New Roman" w:hAnsi="Times New Roman"/>
          <w:color w:val="000000"/>
          <w:sz w:val="24"/>
          <w:szCs w:val="24"/>
        </w:rPr>
        <w:t>IV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A65732">
        <w:rPr>
          <w:rFonts w:ascii="Times New Roman" w:hAnsi="Times New Roman"/>
          <w:color w:val="000000"/>
          <w:sz w:val="24"/>
          <w:szCs w:val="24"/>
        </w:rPr>
        <w:t>XIII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A65732">
        <w:rPr>
          <w:rFonts w:ascii="Times New Roman" w:hAnsi="Times New Roman"/>
          <w:color w:val="000000"/>
          <w:sz w:val="24"/>
          <w:szCs w:val="24"/>
        </w:rPr>
        <w:t>XIV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Англия.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A65732">
        <w:rPr>
          <w:rFonts w:ascii="Times New Roman" w:hAnsi="Times New Roman"/>
          <w:color w:val="000000"/>
          <w:sz w:val="24"/>
          <w:szCs w:val="24"/>
        </w:rPr>
        <w:t>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A65732">
        <w:rPr>
          <w:rFonts w:ascii="Times New Roman" w:hAnsi="Times New Roman"/>
          <w:color w:val="000000"/>
          <w:sz w:val="24"/>
          <w:szCs w:val="24"/>
        </w:rPr>
        <w:t>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империя: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A65732">
        <w:rPr>
          <w:rFonts w:ascii="Times New Roman" w:hAnsi="Times New Roman"/>
          <w:color w:val="000000"/>
          <w:sz w:val="24"/>
          <w:szCs w:val="24"/>
        </w:rPr>
        <w:t>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Япония: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A65732">
        <w:rPr>
          <w:rFonts w:ascii="Times New Roman" w:hAnsi="Times New Roman"/>
          <w:color w:val="000000"/>
          <w:sz w:val="24"/>
          <w:szCs w:val="24"/>
        </w:rPr>
        <w:t>XVI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65732">
        <w:rPr>
          <w:rFonts w:ascii="Times New Roman" w:hAnsi="Times New Roman"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Княжение Василия </w:t>
      </w:r>
      <w:r w:rsidRPr="00A65732">
        <w:rPr>
          <w:rFonts w:ascii="Times New Roman" w:hAnsi="Times New Roman"/>
          <w:color w:val="000000"/>
          <w:sz w:val="24"/>
          <w:szCs w:val="24"/>
        </w:rPr>
        <w:t>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A65732">
        <w:rPr>
          <w:rFonts w:ascii="Times New Roman" w:hAnsi="Times New Roman"/>
          <w:color w:val="000000"/>
          <w:sz w:val="24"/>
          <w:szCs w:val="24"/>
        </w:rPr>
        <w:t>XVI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IV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 w:rsidRPr="00A65732">
        <w:rPr>
          <w:rFonts w:ascii="Times New Roman" w:hAnsi="Times New Roman"/>
          <w:color w:val="000000"/>
          <w:sz w:val="24"/>
          <w:szCs w:val="24"/>
        </w:rPr>
        <w:t>IV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A65732">
        <w:rPr>
          <w:rFonts w:ascii="Times New Roman" w:hAnsi="Times New Roman"/>
          <w:color w:val="000000"/>
          <w:sz w:val="24"/>
          <w:szCs w:val="24"/>
        </w:rPr>
        <w:t>XVI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A65732">
        <w:rPr>
          <w:rFonts w:ascii="Times New Roman" w:hAnsi="Times New Roman"/>
          <w:color w:val="000000"/>
          <w:sz w:val="24"/>
          <w:szCs w:val="24"/>
        </w:rPr>
        <w:t>XVI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Накануне Смуты.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A65732">
        <w:rPr>
          <w:rFonts w:ascii="Times New Roman" w:hAnsi="Times New Roman"/>
          <w:color w:val="000000"/>
          <w:sz w:val="24"/>
          <w:szCs w:val="24"/>
        </w:rPr>
        <w:t>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A65732">
        <w:rPr>
          <w:rFonts w:ascii="Times New Roman" w:hAnsi="Times New Roman"/>
          <w:color w:val="000000"/>
          <w:sz w:val="24"/>
          <w:szCs w:val="24"/>
        </w:rPr>
        <w:t>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Окончание Смуты.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принца Владислава на Москву. Заключение Деулинского перемирия с Речью Посполитой. Итоги и последствия Смутного времени.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A65732">
        <w:rPr>
          <w:rFonts w:ascii="Times New Roman" w:hAnsi="Times New Roman"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A65732">
        <w:rPr>
          <w:rFonts w:ascii="Times New Roman" w:hAnsi="Times New Roman"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Народы России в </w:t>
      </w:r>
      <w:r w:rsidRPr="00A65732">
        <w:rPr>
          <w:rFonts w:ascii="Times New Roman" w:hAnsi="Times New Roman"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A65732">
        <w:rPr>
          <w:rFonts w:ascii="Times New Roman" w:hAnsi="Times New Roman"/>
          <w:color w:val="000000"/>
          <w:sz w:val="24"/>
          <w:szCs w:val="24"/>
        </w:rPr>
        <w:t>XVI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65732">
        <w:rPr>
          <w:rFonts w:ascii="Times New Roman" w:hAnsi="Times New Roman"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A65732">
        <w:rPr>
          <w:rFonts w:ascii="Times New Roman" w:hAnsi="Times New Roman"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A65732">
        <w:rPr>
          <w:rFonts w:ascii="Times New Roman" w:hAnsi="Times New Roman"/>
          <w:color w:val="000000"/>
          <w:sz w:val="24"/>
          <w:szCs w:val="24"/>
        </w:rPr>
        <w:t>XVI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65732">
        <w:rPr>
          <w:rFonts w:ascii="Times New Roman" w:hAnsi="Times New Roman"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Век Просвещения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A65732">
        <w:rPr>
          <w:rFonts w:ascii="Times New Roman" w:hAnsi="Times New Roman"/>
          <w:color w:val="000000"/>
          <w:sz w:val="24"/>
          <w:szCs w:val="24"/>
        </w:rPr>
        <w:t>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A65732">
        <w:rPr>
          <w:rFonts w:ascii="Times New Roman" w:hAnsi="Times New Roman"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A65732">
        <w:rPr>
          <w:rFonts w:ascii="Times New Roman" w:hAnsi="Times New Roman"/>
          <w:color w:val="000000"/>
          <w:sz w:val="24"/>
          <w:szCs w:val="24"/>
        </w:rPr>
        <w:t>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A65732">
        <w:rPr>
          <w:rFonts w:ascii="Times New Roman" w:hAnsi="Times New Roman"/>
          <w:color w:val="000000"/>
          <w:sz w:val="24"/>
          <w:szCs w:val="24"/>
        </w:rPr>
        <w:t>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Попытки 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A65732">
        <w:rPr>
          <w:rFonts w:ascii="Times New Roman" w:hAnsi="Times New Roman"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A65732">
        <w:rPr>
          <w:rFonts w:ascii="Times New Roman" w:hAnsi="Times New Roman"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A65732">
        <w:rPr>
          <w:rFonts w:ascii="Times New Roman" w:hAnsi="Times New Roman"/>
          <w:color w:val="000000"/>
          <w:sz w:val="24"/>
          <w:szCs w:val="24"/>
        </w:rPr>
        <w:t>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A65732">
        <w:rPr>
          <w:rFonts w:ascii="Times New Roman" w:hAnsi="Times New Roman"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A65732">
        <w:rPr>
          <w:rFonts w:ascii="Times New Roman" w:hAnsi="Times New Roman"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A65732">
        <w:rPr>
          <w:rFonts w:ascii="Times New Roman" w:hAnsi="Times New Roman"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A65732">
        <w:rPr>
          <w:rFonts w:ascii="Times New Roman" w:hAnsi="Times New Roman"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A65732">
        <w:rPr>
          <w:rFonts w:ascii="Times New Roman" w:hAnsi="Times New Roman"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A65732">
        <w:rPr>
          <w:rFonts w:ascii="Times New Roman" w:hAnsi="Times New Roman"/>
          <w:color w:val="000000"/>
          <w:sz w:val="24"/>
          <w:szCs w:val="24"/>
        </w:rPr>
        <w:t>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A65732">
        <w:rPr>
          <w:rFonts w:ascii="Times New Roman" w:hAnsi="Times New Roman"/>
          <w:color w:val="000000"/>
          <w:sz w:val="24"/>
          <w:szCs w:val="24"/>
        </w:rPr>
        <w:t>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Реформы управления.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Церковная реформа.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A65732">
        <w:rPr>
          <w:rFonts w:ascii="Times New Roman" w:hAnsi="Times New Roman"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Внешняя политика.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A65732">
        <w:rPr>
          <w:rFonts w:ascii="Times New Roman" w:hAnsi="Times New Roman"/>
          <w:color w:val="000000"/>
          <w:sz w:val="24"/>
          <w:szCs w:val="24"/>
        </w:rPr>
        <w:t>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Итоги, последствия и значение петровских преобразований. Образ Петра </w:t>
      </w:r>
      <w:r w:rsidRPr="00A65732">
        <w:rPr>
          <w:rFonts w:ascii="Times New Roman" w:hAnsi="Times New Roman"/>
          <w:color w:val="000000"/>
          <w:sz w:val="24"/>
          <w:szCs w:val="24"/>
        </w:rPr>
        <w:t>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Петр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Павла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A65732">
        <w:rPr>
          <w:rFonts w:ascii="Times New Roman" w:hAnsi="Times New Roman"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A65732">
        <w:rPr>
          <w:rFonts w:ascii="Times New Roman" w:hAnsi="Times New Roman"/>
          <w:color w:val="000000"/>
          <w:sz w:val="24"/>
          <w:szCs w:val="24"/>
        </w:rPr>
        <w:t>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юг в 1787 г.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Павла </w:t>
      </w:r>
      <w:r w:rsidRPr="00A65732">
        <w:rPr>
          <w:rFonts w:ascii="Times New Roman" w:hAnsi="Times New Roman"/>
          <w:color w:val="000000"/>
          <w:sz w:val="24"/>
          <w:szCs w:val="24"/>
        </w:rPr>
        <w:t>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A65732">
        <w:rPr>
          <w:rFonts w:ascii="Times New Roman" w:hAnsi="Times New Roman"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A65732">
        <w:rPr>
          <w:rFonts w:ascii="Times New Roman" w:hAnsi="Times New Roman"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A65732">
        <w:rPr>
          <w:rFonts w:ascii="Times New Roman" w:hAnsi="Times New Roman"/>
          <w:color w:val="000000"/>
          <w:sz w:val="24"/>
          <w:szCs w:val="24"/>
        </w:rPr>
        <w:t>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A65732">
        <w:rPr>
          <w:rFonts w:ascii="Times New Roman" w:hAnsi="Times New Roman"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A65732">
        <w:rPr>
          <w:rFonts w:ascii="Times New Roman" w:hAnsi="Times New Roman"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A65732">
        <w:rPr>
          <w:rFonts w:ascii="Times New Roman" w:hAnsi="Times New Roman"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A65732">
        <w:rPr>
          <w:rFonts w:ascii="Times New Roman" w:hAnsi="Times New Roman"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A65732">
        <w:rPr>
          <w:rFonts w:ascii="Times New Roman" w:hAnsi="Times New Roman"/>
          <w:color w:val="000000"/>
          <w:sz w:val="24"/>
          <w:szCs w:val="24"/>
        </w:rPr>
        <w:t>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Франция.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A65732">
        <w:rPr>
          <w:rFonts w:ascii="Times New Roman" w:hAnsi="Times New Roman"/>
          <w:color w:val="000000"/>
          <w:sz w:val="24"/>
          <w:szCs w:val="24"/>
        </w:rPr>
        <w:t>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Италия.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A65732">
        <w:rPr>
          <w:rFonts w:ascii="Times New Roman" w:hAnsi="Times New Roman"/>
          <w:color w:val="000000"/>
          <w:sz w:val="24"/>
          <w:szCs w:val="24"/>
        </w:rPr>
        <w:t>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Германия.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A65732">
        <w:rPr>
          <w:rFonts w:ascii="Times New Roman" w:hAnsi="Times New Roman"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A65732">
        <w:rPr>
          <w:rFonts w:ascii="Times New Roman" w:hAnsi="Times New Roman"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Азии в Х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A65732">
        <w:rPr>
          <w:rFonts w:ascii="Times New Roman" w:hAnsi="Times New Roman"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Народы Африки в Х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Развитие культуры в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A65732">
        <w:rPr>
          <w:rFonts w:ascii="Times New Roman" w:hAnsi="Times New Roman"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A65732">
        <w:rPr>
          <w:rFonts w:ascii="Times New Roman" w:hAnsi="Times New Roman"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A65732">
        <w:rPr>
          <w:rFonts w:ascii="Times New Roman" w:hAnsi="Times New Roman"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 (1 ч).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A65732">
        <w:rPr>
          <w:rFonts w:ascii="Times New Roman" w:hAnsi="Times New Roman"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A65732">
        <w:rPr>
          <w:rFonts w:ascii="Times New Roman" w:hAnsi="Times New Roman"/>
          <w:color w:val="000000"/>
          <w:sz w:val="24"/>
          <w:szCs w:val="24"/>
        </w:rPr>
        <w:t>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A65732">
        <w:rPr>
          <w:rFonts w:ascii="Times New Roman" w:hAnsi="Times New Roman"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A65732">
        <w:rPr>
          <w:rFonts w:ascii="Times New Roman" w:hAnsi="Times New Roman"/>
          <w:color w:val="000000"/>
          <w:sz w:val="24"/>
          <w:szCs w:val="24"/>
        </w:rPr>
        <w:t>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A65732">
        <w:rPr>
          <w:rFonts w:ascii="Times New Roman" w:hAnsi="Times New Roman"/>
          <w:color w:val="000000"/>
          <w:sz w:val="24"/>
          <w:szCs w:val="24"/>
        </w:rPr>
        <w:t>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A65732">
        <w:rPr>
          <w:rFonts w:ascii="Times New Roman" w:hAnsi="Times New Roman"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A65732">
        <w:rPr>
          <w:rFonts w:ascii="Times New Roman" w:hAnsi="Times New Roman"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A65732">
        <w:rPr>
          <w:rFonts w:ascii="Times New Roman" w:hAnsi="Times New Roman"/>
          <w:color w:val="000000"/>
          <w:sz w:val="24"/>
          <w:szCs w:val="24"/>
        </w:rPr>
        <w:t>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РСДРП.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A65732">
        <w:rPr>
          <w:rFonts w:ascii="Times New Roman" w:hAnsi="Times New Roman"/>
          <w:color w:val="000000"/>
          <w:sz w:val="24"/>
          <w:szCs w:val="24"/>
        </w:rPr>
        <w:t>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A65732">
        <w:rPr>
          <w:rFonts w:ascii="Times New Roman" w:hAnsi="Times New Roman"/>
          <w:color w:val="000000"/>
          <w:sz w:val="24"/>
          <w:szCs w:val="24"/>
        </w:rPr>
        <w:t>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A65732">
        <w:rPr>
          <w:rFonts w:ascii="Times New Roman" w:hAnsi="Times New Roman"/>
          <w:color w:val="000000"/>
          <w:sz w:val="24"/>
          <w:szCs w:val="24"/>
        </w:rPr>
        <w:t>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65732">
        <w:rPr>
          <w:rFonts w:ascii="Times New Roman" w:hAnsi="Times New Roman"/>
          <w:color w:val="000000"/>
          <w:sz w:val="24"/>
          <w:szCs w:val="24"/>
        </w:rPr>
        <w:t>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A65732">
        <w:rPr>
          <w:rFonts w:ascii="Times New Roman" w:hAnsi="Times New Roman"/>
          <w:color w:val="000000"/>
          <w:sz w:val="24"/>
          <w:szCs w:val="24"/>
        </w:rPr>
        <w:t>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A65732">
        <w:rPr>
          <w:rFonts w:ascii="Times New Roman" w:hAnsi="Times New Roman"/>
          <w:color w:val="000000"/>
          <w:sz w:val="24"/>
          <w:szCs w:val="24"/>
        </w:rPr>
        <w:t>IV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A65732">
        <w:rPr>
          <w:rFonts w:ascii="Times New Roman" w:hAnsi="Times New Roman"/>
          <w:color w:val="000000"/>
          <w:sz w:val="24"/>
          <w:szCs w:val="24"/>
        </w:rPr>
        <w:t>XX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A65732">
        <w:rPr>
          <w:rFonts w:ascii="Times New Roman" w:hAnsi="Times New Roman"/>
          <w:color w:val="000000"/>
          <w:sz w:val="24"/>
          <w:szCs w:val="24"/>
        </w:rPr>
        <w:t>XX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A65732">
        <w:rPr>
          <w:rFonts w:ascii="Times New Roman" w:hAnsi="Times New Roman"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A65732">
        <w:rPr>
          <w:rFonts w:ascii="Times New Roman" w:hAnsi="Times New Roman"/>
          <w:color w:val="000000"/>
          <w:sz w:val="24"/>
          <w:szCs w:val="24"/>
        </w:rPr>
        <w:t>XXI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Февральская и Октябрьская революции 1917 г. (3 ч)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A65732">
        <w:rPr>
          <w:rFonts w:ascii="Times New Roman" w:hAnsi="Times New Roman"/>
          <w:color w:val="000000"/>
          <w:sz w:val="24"/>
          <w:szCs w:val="24"/>
        </w:rPr>
        <w:t>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A65732">
        <w:rPr>
          <w:rFonts w:ascii="Times New Roman" w:hAnsi="Times New Roman"/>
          <w:color w:val="000000"/>
          <w:sz w:val="24"/>
          <w:szCs w:val="24"/>
        </w:rPr>
        <w:t>XX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A65732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постсоветском пространстве. Борьба с терроризмом. Укрепление Вооружённых Сил РФ. Приоритетные национальные проекты.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A65732">
        <w:rPr>
          <w:rFonts w:ascii="Times New Roman" w:hAnsi="Times New Roman"/>
          <w:color w:val="000000"/>
          <w:sz w:val="24"/>
          <w:szCs w:val="24"/>
        </w:rPr>
        <w:t>XX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A65732">
        <w:rPr>
          <w:rFonts w:ascii="Times New Roman" w:hAnsi="Times New Roman"/>
          <w:color w:val="000000"/>
          <w:sz w:val="24"/>
          <w:szCs w:val="24"/>
        </w:rPr>
        <w:t>XX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начале </w:t>
      </w:r>
      <w:r w:rsidRPr="00A65732">
        <w:rPr>
          <w:rFonts w:ascii="Times New Roman" w:hAnsi="Times New Roman"/>
          <w:color w:val="000000"/>
          <w:sz w:val="24"/>
          <w:szCs w:val="24"/>
        </w:rPr>
        <w:t>XXI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5239B0" w:rsidRPr="00A65732" w:rsidRDefault="005239B0">
      <w:pPr>
        <w:rPr>
          <w:sz w:val="24"/>
          <w:szCs w:val="24"/>
          <w:lang w:val="ru-RU"/>
        </w:rPr>
        <w:sectPr w:rsidR="005239B0" w:rsidRPr="00A65732">
          <w:pgSz w:w="11906" w:h="16383"/>
          <w:pgMar w:top="1134" w:right="850" w:bottom="1134" w:left="1701" w:header="720" w:footer="720" w:gutter="0"/>
          <w:cols w:space="720"/>
        </w:sectPr>
      </w:pP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56204"/>
      <w:bookmarkEnd w:id="3"/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239B0" w:rsidRPr="00A65732" w:rsidRDefault="005239B0">
      <w:pPr>
        <w:spacing w:after="0"/>
        <w:ind w:left="120"/>
        <w:rPr>
          <w:sz w:val="24"/>
          <w:szCs w:val="24"/>
          <w:lang w:val="ru-RU"/>
        </w:rPr>
      </w:pPr>
    </w:p>
    <w:p w:rsidR="005239B0" w:rsidRPr="00A65732" w:rsidRDefault="005D3151">
      <w:pPr>
        <w:spacing w:after="0"/>
        <w:ind w:left="120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239B0" w:rsidRPr="00A65732" w:rsidRDefault="005D315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5239B0" w:rsidRPr="00A65732" w:rsidRDefault="005D315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5239B0" w:rsidRPr="00A65732" w:rsidRDefault="005D315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239B0" w:rsidRPr="00A65732" w:rsidRDefault="005D315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5239B0" w:rsidRPr="00A65732" w:rsidRDefault="005D315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239B0" w:rsidRPr="00A65732" w:rsidRDefault="005D315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</w:rPr>
      </w:pPr>
      <w:r w:rsidRPr="00A65732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5239B0" w:rsidRPr="00A65732" w:rsidRDefault="005D315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239B0" w:rsidRPr="00A65732" w:rsidRDefault="005D315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</w:rPr>
      </w:pPr>
      <w:r w:rsidRPr="00A65732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5239B0" w:rsidRPr="00A65732" w:rsidRDefault="005D315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239B0" w:rsidRPr="00A65732" w:rsidRDefault="005D315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239B0" w:rsidRPr="00A65732" w:rsidRDefault="005D315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</w:rPr>
      </w:pPr>
      <w:r w:rsidRPr="00A65732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5239B0" w:rsidRPr="00A65732" w:rsidRDefault="005D315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5239B0" w:rsidRPr="00A65732" w:rsidRDefault="005D315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5239B0" w:rsidRPr="00A65732" w:rsidRDefault="005D315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239B0" w:rsidRPr="00A65732" w:rsidRDefault="005D315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5239B0" w:rsidRPr="00A65732" w:rsidRDefault="005D315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239B0" w:rsidRPr="00A65732" w:rsidRDefault="005D315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5239B0" w:rsidRPr="00A65732" w:rsidRDefault="005D315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5239B0" w:rsidRPr="00A65732" w:rsidRDefault="005D315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5239B0" w:rsidRPr="00A65732" w:rsidRDefault="005D315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239B0" w:rsidRPr="00A65732" w:rsidRDefault="005D315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239B0" w:rsidRPr="00A65732" w:rsidRDefault="005D315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</w:rPr>
      </w:pPr>
      <w:r w:rsidRPr="00A65732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5239B0" w:rsidRPr="00A65732" w:rsidRDefault="005D315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239B0" w:rsidRPr="00A65732" w:rsidRDefault="005D315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5239B0" w:rsidRPr="00A65732" w:rsidRDefault="005D315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239B0" w:rsidRPr="00A65732" w:rsidRDefault="005D315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239B0" w:rsidRPr="00A65732" w:rsidRDefault="005D315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5239B0" w:rsidRPr="00A65732" w:rsidRDefault="005D315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239B0" w:rsidRPr="00A65732" w:rsidRDefault="005D315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</w:rPr>
      </w:pPr>
      <w:r w:rsidRPr="00A65732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5239B0" w:rsidRPr="00A65732" w:rsidRDefault="005D315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239B0" w:rsidRPr="00A65732" w:rsidRDefault="005D315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</w:rPr>
      </w:pPr>
      <w:r w:rsidRPr="00A65732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5239B0" w:rsidRPr="00A65732" w:rsidRDefault="005D315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239B0" w:rsidRPr="00A65732" w:rsidRDefault="005D315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5239B0" w:rsidRPr="00A65732" w:rsidRDefault="005D315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239B0" w:rsidRPr="00A65732" w:rsidRDefault="005D315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5239B0" w:rsidRPr="00A65732" w:rsidRDefault="005D315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</w:rPr>
      </w:pPr>
      <w:r w:rsidRPr="00A65732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5239B0" w:rsidRPr="00A65732" w:rsidRDefault="005D315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5239B0" w:rsidRPr="00A65732" w:rsidRDefault="005D315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239B0" w:rsidRPr="00A65732" w:rsidRDefault="005D315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239B0" w:rsidRPr="00A65732" w:rsidRDefault="005D315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5239B0" w:rsidRPr="00A65732" w:rsidRDefault="005D315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5239B0" w:rsidRPr="00A65732" w:rsidRDefault="005D315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239B0" w:rsidRPr="00A65732" w:rsidRDefault="005D315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239B0" w:rsidRPr="00A65732" w:rsidRDefault="005D315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239B0" w:rsidRPr="00A65732" w:rsidRDefault="005D315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239B0" w:rsidRPr="00A65732" w:rsidRDefault="005D315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</w:rPr>
      </w:pPr>
      <w:r w:rsidRPr="00A65732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5239B0" w:rsidRPr="00A65732" w:rsidRDefault="005D315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239B0" w:rsidRPr="00A65732" w:rsidRDefault="005D315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5239B0" w:rsidRPr="00A65732" w:rsidRDefault="005D31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5239B0" w:rsidRPr="00A65732" w:rsidRDefault="005D31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A65732">
        <w:rPr>
          <w:rFonts w:ascii="Times New Roman" w:hAnsi="Times New Roman"/>
          <w:color w:val="000000"/>
          <w:sz w:val="24"/>
          <w:szCs w:val="24"/>
        </w:rPr>
        <w:t>XVI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65732">
        <w:rPr>
          <w:rFonts w:ascii="Times New Roman" w:hAnsi="Times New Roman"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5239B0" w:rsidRPr="00A65732" w:rsidRDefault="005D315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A65732">
        <w:rPr>
          <w:rFonts w:ascii="Times New Roman" w:hAnsi="Times New Roman"/>
          <w:color w:val="000000"/>
          <w:sz w:val="24"/>
          <w:szCs w:val="24"/>
        </w:rPr>
        <w:t>XVI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65732">
        <w:rPr>
          <w:rFonts w:ascii="Times New Roman" w:hAnsi="Times New Roman"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5239B0" w:rsidRPr="00A65732" w:rsidRDefault="005D31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A65732">
        <w:rPr>
          <w:rFonts w:ascii="Times New Roman" w:hAnsi="Times New Roman"/>
          <w:color w:val="000000"/>
          <w:sz w:val="24"/>
          <w:szCs w:val="24"/>
        </w:rPr>
        <w:t>XVI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65732">
        <w:rPr>
          <w:rFonts w:ascii="Times New Roman" w:hAnsi="Times New Roman"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5239B0" w:rsidRPr="00A65732" w:rsidRDefault="005D315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</w:rPr>
      </w:pPr>
      <w:r w:rsidRPr="00A65732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5239B0" w:rsidRPr="00A65732" w:rsidRDefault="005D3151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A65732">
        <w:rPr>
          <w:rFonts w:ascii="Times New Roman" w:hAnsi="Times New Roman"/>
          <w:color w:val="000000"/>
          <w:sz w:val="24"/>
          <w:szCs w:val="24"/>
        </w:rPr>
        <w:t>XVI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65732">
        <w:rPr>
          <w:rFonts w:ascii="Times New Roman" w:hAnsi="Times New Roman"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5239B0" w:rsidRPr="00A65732" w:rsidRDefault="005D3151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</w:rPr>
      </w:pPr>
      <w:r w:rsidRPr="00A65732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5239B0" w:rsidRPr="00A65732" w:rsidRDefault="005D3151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5239B0" w:rsidRPr="00A65732" w:rsidRDefault="005D3151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5239B0" w:rsidRPr="00A65732" w:rsidRDefault="005D3151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5239B0" w:rsidRPr="00A65732" w:rsidRDefault="005D3151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сопоставлять и систематизировать информацию из нескольких однотипных источников.</w:t>
      </w: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</w:rPr>
      </w:pPr>
      <w:r w:rsidRPr="00A65732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5239B0" w:rsidRPr="00A65732" w:rsidRDefault="005D3151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A65732">
        <w:rPr>
          <w:rFonts w:ascii="Times New Roman" w:hAnsi="Times New Roman"/>
          <w:color w:val="000000"/>
          <w:sz w:val="24"/>
          <w:szCs w:val="24"/>
        </w:rPr>
        <w:t>XVI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65732">
        <w:rPr>
          <w:rFonts w:ascii="Times New Roman" w:hAnsi="Times New Roman"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5239B0" w:rsidRPr="00A65732" w:rsidRDefault="005D3151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A65732">
        <w:rPr>
          <w:rFonts w:ascii="Times New Roman" w:hAnsi="Times New Roman"/>
          <w:color w:val="000000"/>
          <w:sz w:val="24"/>
          <w:szCs w:val="24"/>
        </w:rPr>
        <w:t>XVI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65732">
        <w:rPr>
          <w:rFonts w:ascii="Times New Roman" w:hAnsi="Times New Roman"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A65732">
        <w:rPr>
          <w:rFonts w:ascii="Times New Roman" w:hAnsi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5239B0" w:rsidRPr="00A65732" w:rsidRDefault="005D3151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5239B0" w:rsidRPr="00A65732" w:rsidRDefault="005D3151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5239B0" w:rsidRPr="00A65732" w:rsidRDefault="005D315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A65732">
        <w:rPr>
          <w:rFonts w:ascii="Times New Roman" w:hAnsi="Times New Roman"/>
          <w:color w:val="000000"/>
          <w:sz w:val="24"/>
          <w:szCs w:val="24"/>
        </w:rPr>
        <w:t>XVI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65732">
        <w:rPr>
          <w:rFonts w:ascii="Times New Roman" w:hAnsi="Times New Roman"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A65732">
        <w:rPr>
          <w:rFonts w:ascii="Times New Roman" w:hAnsi="Times New Roman"/>
          <w:color w:val="000000"/>
          <w:sz w:val="24"/>
          <w:szCs w:val="24"/>
        </w:rPr>
        <w:t>XVI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65732">
        <w:rPr>
          <w:rFonts w:ascii="Times New Roman" w:hAnsi="Times New Roman"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5239B0" w:rsidRPr="00A65732" w:rsidRDefault="005D315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239B0" w:rsidRPr="00A65732" w:rsidRDefault="005D315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A65732">
        <w:rPr>
          <w:rFonts w:ascii="Times New Roman" w:hAnsi="Times New Roman"/>
          <w:color w:val="000000"/>
          <w:sz w:val="24"/>
          <w:szCs w:val="24"/>
        </w:rPr>
        <w:t>XVI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65732">
        <w:rPr>
          <w:rFonts w:ascii="Times New Roman" w:hAnsi="Times New Roman"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239B0" w:rsidRPr="00A65732" w:rsidRDefault="005D315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239B0" w:rsidRPr="00A65732" w:rsidRDefault="005D315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239B0" w:rsidRPr="00A65732" w:rsidRDefault="005D315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A65732">
        <w:rPr>
          <w:rFonts w:ascii="Times New Roman" w:hAnsi="Times New Roman"/>
          <w:color w:val="000000"/>
          <w:sz w:val="24"/>
          <w:szCs w:val="24"/>
        </w:rPr>
        <w:t>XVI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65732">
        <w:rPr>
          <w:rFonts w:ascii="Times New Roman" w:hAnsi="Times New Roman"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5239B0" w:rsidRPr="00A65732" w:rsidRDefault="005D315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A65732">
        <w:rPr>
          <w:rFonts w:ascii="Times New Roman" w:hAnsi="Times New Roman"/>
          <w:color w:val="000000"/>
          <w:sz w:val="24"/>
          <w:szCs w:val="24"/>
        </w:rPr>
        <w:t>XVI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65732">
        <w:rPr>
          <w:rFonts w:ascii="Times New Roman" w:hAnsi="Times New Roman"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</w:rPr>
      </w:pPr>
      <w:r w:rsidRPr="00A65732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5239B0" w:rsidRPr="00A65732" w:rsidRDefault="005D3151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239B0" w:rsidRPr="00A65732" w:rsidRDefault="005D3151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A65732">
        <w:rPr>
          <w:rFonts w:ascii="Times New Roman" w:hAnsi="Times New Roman"/>
          <w:color w:val="000000"/>
          <w:sz w:val="24"/>
          <w:szCs w:val="24"/>
        </w:rPr>
        <w:t>XVI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65732">
        <w:rPr>
          <w:rFonts w:ascii="Times New Roman" w:hAnsi="Times New Roman"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5239B0" w:rsidRPr="00A65732" w:rsidRDefault="005D3151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A65732">
        <w:rPr>
          <w:rFonts w:ascii="Times New Roman" w:hAnsi="Times New Roman"/>
          <w:color w:val="000000"/>
          <w:sz w:val="24"/>
          <w:szCs w:val="24"/>
        </w:rPr>
        <w:t>XVI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A65732">
        <w:rPr>
          <w:rFonts w:ascii="Times New Roman" w:hAnsi="Times New Roman"/>
          <w:color w:val="000000"/>
          <w:sz w:val="24"/>
          <w:szCs w:val="24"/>
        </w:rPr>
        <w:t>XVII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A65732">
        <w:rPr>
          <w:rFonts w:ascii="Times New Roman" w:hAnsi="Times New Roman"/>
          <w:color w:val="000000"/>
          <w:sz w:val="24"/>
          <w:szCs w:val="24"/>
        </w:rPr>
        <w:t>(в том числе на региональном материале).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1. Знание хронологии, работа с хронологией:</w:t>
      </w:r>
    </w:p>
    <w:p w:rsidR="005239B0" w:rsidRPr="00A65732" w:rsidRDefault="005D3151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A65732">
        <w:rPr>
          <w:rFonts w:ascii="Times New Roman" w:hAnsi="Times New Roman"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5239B0" w:rsidRPr="00A65732" w:rsidRDefault="005D3151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A65732">
        <w:rPr>
          <w:rFonts w:ascii="Times New Roman" w:hAnsi="Times New Roman"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5239B0" w:rsidRPr="00A65732" w:rsidRDefault="005D3151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A65732">
        <w:rPr>
          <w:rFonts w:ascii="Times New Roman" w:hAnsi="Times New Roman"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5239B0" w:rsidRPr="00A65732" w:rsidRDefault="005D3151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</w:rPr>
      </w:pPr>
      <w:r w:rsidRPr="00A65732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5239B0" w:rsidRPr="00A65732" w:rsidRDefault="005D3151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A65732">
        <w:rPr>
          <w:rFonts w:ascii="Times New Roman" w:hAnsi="Times New Roman"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</w:rPr>
      </w:pPr>
      <w:r w:rsidRPr="00A65732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5239B0" w:rsidRPr="00A65732" w:rsidRDefault="005D315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239B0" w:rsidRPr="00A65732" w:rsidRDefault="005D315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5239B0" w:rsidRPr="00A65732" w:rsidRDefault="005D315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A65732">
        <w:rPr>
          <w:rFonts w:ascii="Times New Roman" w:hAnsi="Times New Roman"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</w:rPr>
      </w:pPr>
      <w:r w:rsidRPr="00A65732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5239B0" w:rsidRPr="00A65732" w:rsidRDefault="005D315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A65732">
        <w:rPr>
          <w:rFonts w:ascii="Times New Roman" w:hAnsi="Times New Roman"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5239B0" w:rsidRPr="00A65732" w:rsidRDefault="005D315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A65732">
        <w:rPr>
          <w:rFonts w:ascii="Times New Roman" w:hAnsi="Times New Roman"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5239B0" w:rsidRPr="00A65732" w:rsidRDefault="005D315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A65732">
        <w:rPr>
          <w:rFonts w:ascii="Times New Roman" w:hAnsi="Times New Roman"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5239B0" w:rsidRPr="00A65732" w:rsidRDefault="005D315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5239B0" w:rsidRPr="00A65732" w:rsidRDefault="005D315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A65732">
        <w:rPr>
          <w:rFonts w:ascii="Times New Roman" w:hAnsi="Times New Roman"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A65732">
        <w:rPr>
          <w:rFonts w:ascii="Times New Roman" w:hAnsi="Times New Roman"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A65732">
        <w:rPr>
          <w:rFonts w:ascii="Times New Roman" w:hAnsi="Times New Roman"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5239B0" w:rsidRPr="00A65732" w:rsidRDefault="005D315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239B0" w:rsidRPr="00A65732" w:rsidRDefault="005D315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 w:rsidRPr="00A65732">
        <w:rPr>
          <w:rFonts w:ascii="Times New Roman" w:hAnsi="Times New Roman"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239B0" w:rsidRPr="00A65732" w:rsidRDefault="005D315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A65732">
        <w:rPr>
          <w:rFonts w:ascii="Times New Roman" w:hAnsi="Times New Roman"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5239B0" w:rsidRPr="00A65732" w:rsidRDefault="005D315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239B0" w:rsidRPr="00A65732" w:rsidRDefault="005D315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A65732">
        <w:rPr>
          <w:rFonts w:ascii="Times New Roman" w:hAnsi="Times New Roman"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5239B0" w:rsidRPr="00A65732" w:rsidRDefault="005D315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A65732">
        <w:rPr>
          <w:rFonts w:ascii="Times New Roman" w:hAnsi="Times New Roman"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</w:rPr>
      </w:pPr>
      <w:r w:rsidRPr="00A65732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5239B0" w:rsidRPr="00A65732" w:rsidRDefault="005D315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A65732">
        <w:rPr>
          <w:rFonts w:ascii="Times New Roman" w:hAnsi="Times New Roman"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5239B0" w:rsidRPr="00A65732" w:rsidRDefault="005D315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A65732">
        <w:rPr>
          <w:rFonts w:ascii="Times New Roman" w:hAnsi="Times New Roman"/>
          <w:color w:val="000000"/>
          <w:sz w:val="24"/>
          <w:szCs w:val="24"/>
        </w:rPr>
        <w:t>XVIII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5239B0" w:rsidRPr="00A65732" w:rsidRDefault="005239B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5239B0" w:rsidRPr="00A65732" w:rsidRDefault="005D3151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A65732">
        <w:rPr>
          <w:rFonts w:ascii="Times New Roman" w:hAnsi="Times New Roman"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A65732">
        <w:rPr>
          <w:rFonts w:ascii="Times New Roman" w:hAnsi="Times New Roman"/>
          <w:color w:val="000000"/>
          <w:sz w:val="24"/>
          <w:szCs w:val="24"/>
        </w:rPr>
        <w:t>XX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5239B0" w:rsidRPr="00A65732" w:rsidRDefault="005D3151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A65732">
        <w:rPr>
          <w:rFonts w:ascii="Times New Roman" w:hAnsi="Times New Roman"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A65732">
        <w:rPr>
          <w:rFonts w:ascii="Times New Roman" w:hAnsi="Times New Roman"/>
          <w:color w:val="000000"/>
          <w:sz w:val="24"/>
          <w:szCs w:val="24"/>
        </w:rPr>
        <w:t>XX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5239B0" w:rsidRPr="00A65732" w:rsidRDefault="005D3151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A65732">
        <w:rPr>
          <w:rFonts w:ascii="Times New Roman" w:hAnsi="Times New Roman"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A65732">
        <w:rPr>
          <w:rFonts w:ascii="Times New Roman" w:hAnsi="Times New Roman"/>
          <w:color w:val="000000"/>
          <w:sz w:val="24"/>
          <w:szCs w:val="24"/>
        </w:rPr>
        <w:t>XX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5239B0" w:rsidRPr="00A65732" w:rsidRDefault="005D3151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A65732">
        <w:rPr>
          <w:rFonts w:ascii="Times New Roman" w:hAnsi="Times New Roman"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A65732">
        <w:rPr>
          <w:rFonts w:ascii="Times New Roman" w:hAnsi="Times New Roman"/>
          <w:color w:val="000000"/>
          <w:sz w:val="24"/>
          <w:szCs w:val="24"/>
        </w:rPr>
        <w:t>XX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5239B0" w:rsidRPr="00A65732" w:rsidRDefault="005D3151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239B0" w:rsidRPr="00A65732" w:rsidRDefault="005D3151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A65732">
        <w:rPr>
          <w:rFonts w:ascii="Times New Roman" w:hAnsi="Times New Roman"/>
          <w:color w:val="000000"/>
          <w:sz w:val="24"/>
          <w:szCs w:val="24"/>
        </w:rPr>
        <w:t>составлять систематические таблицы;</w:t>
      </w:r>
    </w:p>
    <w:p w:rsidR="005239B0" w:rsidRPr="00A65732" w:rsidRDefault="005D3151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(1941—1945 гг.), распад СССР, сложные 1990-е гг., возрождение страны с 2000-х гг., воссоединение Крыма с Россией в 2014 г. </w:t>
      </w: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</w:rPr>
      </w:pPr>
      <w:r w:rsidRPr="00A65732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5239B0" w:rsidRPr="00A65732" w:rsidRDefault="005D315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A65732">
        <w:rPr>
          <w:rFonts w:ascii="Times New Roman" w:hAnsi="Times New Roman"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A65732">
        <w:rPr>
          <w:rFonts w:ascii="Times New Roman" w:hAnsi="Times New Roman"/>
          <w:color w:val="000000"/>
          <w:sz w:val="24"/>
          <w:szCs w:val="24"/>
        </w:rPr>
        <w:t>XX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5239B0" w:rsidRPr="00A65732" w:rsidRDefault="005D315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</w:rPr>
      </w:pPr>
      <w:r w:rsidRPr="00A65732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5239B0" w:rsidRPr="00A65732" w:rsidRDefault="005D3151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239B0" w:rsidRPr="00A65732" w:rsidRDefault="005D3151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239B0" w:rsidRPr="00A65732" w:rsidRDefault="005D3151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A65732">
        <w:rPr>
          <w:rFonts w:ascii="Times New Roman" w:hAnsi="Times New Roman"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A65732">
        <w:rPr>
          <w:rFonts w:ascii="Times New Roman" w:hAnsi="Times New Roman"/>
          <w:color w:val="000000"/>
          <w:sz w:val="24"/>
          <w:szCs w:val="24"/>
        </w:rPr>
        <w:t>XX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5239B0" w:rsidRPr="00A65732" w:rsidRDefault="005D3151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</w:rPr>
      </w:pPr>
      <w:r w:rsidRPr="00A65732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5239B0" w:rsidRPr="00A65732" w:rsidRDefault="005D315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A65732">
        <w:rPr>
          <w:rFonts w:ascii="Times New Roman" w:hAnsi="Times New Roman"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A65732">
        <w:rPr>
          <w:rFonts w:ascii="Times New Roman" w:hAnsi="Times New Roman"/>
          <w:color w:val="000000"/>
          <w:sz w:val="24"/>
          <w:szCs w:val="24"/>
        </w:rPr>
        <w:t>XX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5239B0" w:rsidRPr="00A65732" w:rsidRDefault="005D315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A65732">
        <w:rPr>
          <w:rFonts w:ascii="Times New Roman" w:hAnsi="Times New Roman"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A65732">
        <w:rPr>
          <w:rFonts w:ascii="Times New Roman" w:hAnsi="Times New Roman"/>
          <w:color w:val="000000"/>
          <w:sz w:val="24"/>
          <w:szCs w:val="24"/>
        </w:rPr>
        <w:t>XX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5239B0" w:rsidRPr="00A65732" w:rsidRDefault="005D315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A65732">
        <w:rPr>
          <w:rFonts w:ascii="Times New Roman" w:hAnsi="Times New Roman"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A65732">
        <w:rPr>
          <w:rFonts w:ascii="Times New Roman" w:hAnsi="Times New Roman"/>
          <w:color w:val="000000"/>
          <w:sz w:val="24"/>
          <w:szCs w:val="24"/>
        </w:rPr>
        <w:t>XX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5239B0" w:rsidRPr="00A65732" w:rsidRDefault="005D315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5239B0" w:rsidRPr="00A65732" w:rsidRDefault="005D315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A65732">
        <w:rPr>
          <w:rFonts w:ascii="Times New Roman" w:hAnsi="Times New Roman"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A65732">
        <w:rPr>
          <w:rFonts w:ascii="Times New Roman" w:hAnsi="Times New Roman"/>
          <w:color w:val="000000"/>
          <w:sz w:val="24"/>
          <w:szCs w:val="24"/>
        </w:rPr>
        <w:t>XX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239B0" w:rsidRPr="00A65732" w:rsidRDefault="005D315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239B0" w:rsidRPr="00A65732" w:rsidRDefault="005D315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A65732">
        <w:rPr>
          <w:rFonts w:ascii="Times New Roman" w:hAnsi="Times New Roman"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A65732">
        <w:rPr>
          <w:rFonts w:ascii="Times New Roman" w:hAnsi="Times New Roman"/>
          <w:color w:val="000000"/>
          <w:sz w:val="24"/>
          <w:szCs w:val="24"/>
        </w:rPr>
        <w:t>XX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свое отношение к существующим трактовкам причин и следствий исторических событий;</w:t>
      </w:r>
    </w:p>
    <w:p w:rsidR="005239B0" w:rsidRPr="00A65732" w:rsidRDefault="005D315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A65732">
        <w:rPr>
          <w:rFonts w:ascii="Times New Roman" w:hAnsi="Times New Roman"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A65732">
        <w:rPr>
          <w:rFonts w:ascii="Times New Roman" w:hAnsi="Times New Roman"/>
          <w:color w:val="000000"/>
          <w:sz w:val="24"/>
          <w:szCs w:val="24"/>
        </w:rPr>
        <w:t>XX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5239B0" w:rsidRPr="00A65732" w:rsidRDefault="005D315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A65732">
        <w:rPr>
          <w:rFonts w:ascii="Times New Roman" w:hAnsi="Times New Roman"/>
          <w:color w:val="000000"/>
          <w:sz w:val="24"/>
          <w:szCs w:val="24"/>
        </w:rPr>
        <w:t>XX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начала </w:t>
      </w:r>
      <w:r w:rsidRPr="00A65732">
        <w:rPr>
          <w:rFonts w:ascii="Times New Roman" w:hAnsi="Times New Roman"/>
          <w:color w:val="000000"/>
          <w:sz w:val="24"/>
          <w:szCs w:val="24"/>
        </w:rPr>
        <w:t>XXI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239B0" w:rsidRPr="00A65732" w:rsidRDefault="005D315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A65732">
        <w:rPr>
          <w:rFonts w:ascii="Times New Roman" w:hAnsi="Times New Roman"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A65732">
        <w:rPr>
          <w:rFonts w:ascii="Times New Roman" w:hAnsi="Times New Roman"/>
          <w:color w:val="000000"/>
          <w:sz w:val="24"/>
          <w:szCs w:val="24"/>
        </w:rPr>
        <w:t>XX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5239B0" w:rsidRPr="00A65732" w:rsidRDefault="005D315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239B0" w:rsidRPr="00A65732" w:rsidRDefault="005D315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239B0" w:rsidRPr="00A65732" w:rsidRDefault="005D3151">
      <w:pPr>
        <w:spacing w:after="0" w:line="264" w:lineRule="auto"/>
        <w:ind w:left="120"/>
        <w:jc w:val="both"/>
        <w:rPr>
          <w:sz w:val="24"/>
          <w:szCs w:val="24"/>
        </w:rPr>
      </w:pPr>
      <w:r w:rsidRPr="00A65732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5239B0" w:rsidRPr="00A65732" w:rsidRDefault="005D3151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A65732">
        <w:rPr>
          <w:rFonts w:ascii="Times New Roman" w:hAnsi="Times New Roman"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5239B0" w:rsidRPr="00A65732" w:rsidRDefault="005D3151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A65732">
        <w:rPr>
          <w:rFonts w:ascii="Times New Roman" w:hAnsi="Times New Roman"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5239B0" w:rsidRPr="00A65732" w:rsidRDefault="005D3151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A65732">
        <w:rPr>
          <w:rFonts w:ascii="Times New Roman" w:hAnsi="Times New Roman"/>
          <w:color w:val="000000"/>
          <w:sz w:val="24"/>
          <w:szCs w:val="24"/>
        </w:rPr>
        <w:t>XIX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239B0" w:rsidRPr="00A65732" w:rsidRDefault="005D3151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A65732">
        <w:rPr>
          <w:rFonts w:ascii="Times New Roman" w:hAnsi="Times New Roman"/>
          <w:color w:val="000000"/>
          <w:sz w:val="24"/>
          <w:szCs w:val="24"/>
        </w:rPr>
        <w:t>XX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</w:t>
      </w:r>
      <w:r w:rsidRPr="00A65732">
        <w:rPr>
          <w:rFonts w:ascii="Times New Roman" w:hAnsi="Times New Roman"/>
          <w:color w:val="000000"/>
          <w:sz w:val="24"/>
          <w:szCs w:val="24"/>
        </w:rPr>
        <w:t>I</w:t>
      </w:r>
      <w:r w:rsidRPr="00A657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5239B0" w:rsidRPr="00A65732" w:rsidRDefault="005239B0">
      <w:pPr>
        <w:rPr>
          <w:sz w:val="24"/>
          <w:szCs w:val="24"/>
          <w:lang w:val="ru-RU"/>
        </w:rPr>
        <w:sectPr w:rsidR="005239B0" w:rsidRPr="00A65732">
          <w:pgSz w:w="11906" w:h="16383"/>
          <w:pgMar w:top="1134" w:right="850" w:bottom="1134" w:left="1701" w:header="720" w:footer="720" w:gutter="0"/>
          <w:cols w:space="720"/>
        </w:sectPr>
      </w:pPr>
    </w:p>
    <w:p w:rsidR="005239B0" w:rsidRDefault="005D3151">
      <w:pPr>
        <w:spacing w:after="0"/>
        <w:ind w:left="120"/>
      </w:pPr>
      <w:bookmarkStart w:id="5" w:name="block-56205"/>
      <w:bookmarkEnd w:id="4"/>
      <w:r w:rsidRPr="00A657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39B0" w:rsidRDefault="005D31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5239B0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39B0" w:rsidRDefault="005239B0">
            <w:pPr>
              <w:spacing w:after="0"/>
              <w:ind w:left="135"/>
            </w:pPr>
          </w:p>
        </w:tc>
      </w:tr>
      <w:tr w:rsidR="005239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Default="005239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Default="005239B0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Default="005239B0"/>
        </w:tc>
      </w:tr>
      <w:tr w:rsidR="005239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5239B0" w:rsidRPr="00875B0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 w:rsidRPr="00875B0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239B0"/>
        </w:tc>
      </w:tr>
      <w:tr w:rsidR="005239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5239B0" w:rsidRPr="00875B0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 w:rsidRPr="00875B0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 w:rsidRPr="00875B0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 w:rsidRPr="00875B0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 w:rsidRPr="00875B0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 w:rsidRPr="00875B0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239B0"/>
        </w:tc>
      </w:tr>
      <w:tr w:rsidR="005239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5239B0" w:rsidRPr="00875B0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 w:rsidRPr="00875B0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 w:rsidRPr="00875B0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 w:rsidRPr="00875B0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239B0"/>
        </w:tc>
      </w:tr>
      <w:tr w:rsidR="005239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5239B0" w:rsidRPr="00875B0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 w:rsidRPr="00875B0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 w:rsidRPr="00875B0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 w:rsidRPr="00875B0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 w:rsidRPr="00875B05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239B0"/>
        </w:tc>
      </w:tr>
      <w:tr w:rsidR="00523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</w:tr>
      <w:tr w:rsidR="00523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Default="005239B0"/>
        </w:tc>
      </w:tr>
    </w:tbl>
    <w:p w:rsidR="005239B0" w:rsidRDefault="005239B0">
      <w:pPr>
        <w:sectPr w:rsidR="00523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9B0" w:rsidRDefault="005D31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363"/>
        <w:gridCol w:w="2126"/>
        <w:gridCol w:w="2136"/>
        <w:gridCol w:w="3696"/>
      </w:tblGrid>
      <w:tr w:rsidR="005239B0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39B0" w:rsidRDefault="005239B0">
            <w:pPr>
              <w:spacing w:after="0"/>
              <w:ind w:left="135"/>
            </w:pPr>
          </w:p>
        </w:tc>
      </w:tr>
      <w:tr w:rsidR="005239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Default="005239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Default="005239B0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Default="005239B0"/>
        </w:tc>
      </w:tr>
      <w:tr w:rsidR="005239B0" w:rsidRPr="00875B0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5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5239B0" w:rsidRPr="00875B0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239B0" w:rsidRPr="00875B0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239B0" w:rsidRPr="00875B05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23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239B0"/>
        </w:tc>
      </w:tr>
      <w:tr w:rsidR="005239B0" w:rsidRPr="00A657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5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239B0"/>
        </w:tc>
      </w:tr>
      <w:tr w:rsidR="00523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39B0" w:rsidRDefault="005239B0"/>
        </w:tc>
      </w:tr>
    </w:tbl>
    <w:p w:rsidR="005239B0" w:rsidRDefault="005239B0">
      <w:pPr>
        <w:sectPr w:rsidR="00523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9B0" w:rsidRDefault="005D31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5239B0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39B0" w:rsidRDefault="005239B0">
            <w:pPr>
              <w:spacing w:after="0"/>
              <w:ind w:left="135"/>
            </w:pPr>
          </w:p>
        </w:tc>
      </w:tr>
      <w:tr w:rsidR="005239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Default="005239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Default="005239B0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Default="005239B0"/>
        </w:tc>
      </w:tr>
      <w:tr w:rsidR="005239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 w:rsidRPr="00A65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5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239B0"/>
        </w:tc>
      </w:tr>
      <w:tr w:rsidR="005239B0" w:rsidRPr="00A657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5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65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65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23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239B0"/>
        </w:tc>
      </w:tr>
      <w:tr w:rsidR="00523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5239B0" w:rsidRDefault="005239B0"/>
        </w:tc>
      </w:tr>
    </w:tbl>
    <w:p w:rsidR="005239B0" w:rsidRDefault="005239B0">
      <w:pPr>
        <w:sectPr w:rsidR="00523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9B0" w:rsidRDefault="005D31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5239B0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39B0" w:rsidRDefault="005239B0">
            <w:pPr>
              <w:spacing w:after="0"/>
              <w:ind w:left="135"/>
            </w:pPr>
          </w:p>
        </w:tc>
      </w:tr>
      <w:tr w:rsidR="005239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Default="005239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Default="005239B0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Default="005239B0"/>
        </w:tc>
      </w:tr>
      <w:tr w:rsidR="005239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 w:rsidRPr="00A65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5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23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239B0"/>
        </w:tc>
      </w:tr>
      <w:tr w:rsidR="005239B0" w:rsidRPr="00A657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5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65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65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23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239B0"/>
        </w:tc>
      </w:tr>
      <w:tr w:rsidR="00523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5239B0" w:rsidRDefault="005239B0"/>
        </w:tc>
      </w:tr>
    </w:tbl>
    <w:p w:rsidR="005239B0" w:rsidRDefault="005239B0">
      <w:pPr>
        <w:sectPr w:rsidR="00523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9B0" w:rsidRDefault="005D31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520"/>
        <w:gridCol w:w="2061"/>
        <w:gridCol w:w="2088"/>
        <w:gridCol w:w="3581"/>
      </w:tblGrid>
      <w:tr w:rsidR="005239B0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39B0" w:rsidRDefault="005239B0">
            <w:pPr>
              <w:spacing w:after="0"/>
              <w:ind w:left="135"/>
            </w:pPr>
          </w:p>
        </w:tc>
      </w:tr>
      <w:tr w:rsidR="005239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Default="005239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Default="005239B0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Default="005239B0"/>
        </w:tc>
      </w:tr>
      <w:tr w:rsidR="005239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 w:rsidRPr="00A65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5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странв 1815—1840-х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239B0"/>
        </w:tc>
      </w:tr>
      <w:tr w:rsidR="005239B0" w:rsidRPr="00A657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65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65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65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39B0" w:rsidRPr="00A65732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3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239B0"/>
        </w:tc>
      </w:tr>
      <w:tr w:rsidR="005239B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 w:rsidRPr="00A65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Модуль. </w:t>
            </w:r>
            <w:r w:rsidRPr="00A6573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5239B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39B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39B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(1941—1945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39B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39B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39B0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3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239B0"/>
        </w:tc>
      </w:tr>
      <w:tr w:rsidR="00523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5239B0" w:rsidRDefault="005239B0"/>
        </w:tc>
      </w:tr>
    </w:tbl>
    <w:p w:rsidR="005239B0" w:rsidRDefault="005239B0">
      <w:pPr>
        <w:sectPr w:rsidR="00523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9B0" w:rsidRDefault="005D3151">
      <w:pPr>
        <w:spacing w:after="0"/>
        <w:ind w:left="120"/>
      </w:pPr>
      <w:bookmarkStart w:id="6" w:name="block-5620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39B0" w:rsidRDefault="005D31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510"/>
        <w:gridCol w:w="1676"/>
        <w:gridCol w:w="1934"/>
        <w:gridCol w:w="1463"/>
        <w:gridCol w:w="3356"/>
      </w:tblGrid>
      <w:tr w:rsidR="005239B0" w:rsidTr="00F84853">
        <w:trPr>
          <w:trHeight w:val="144"/>
          <w:tblCellSpacing w:w="20" w:type="nil"/>
        </w:trPr>
        <w:tc>
          <w:tcPr>
            <w:tcW w:w="1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4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39B0" w:rsidRDefault="005239B0">
            <w:pPr>
              <w:spacing w:after="0"/>
              <w:ind w:left="135"/>
            </w:pPr>
          </w:p>
        </w:tc>
      </w:tr>
      <w:tr w:rsidR="005239B0" w:rsidTr="00F848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Default="005239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Default="005239B0"/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Default="005239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Default="005239B0"/>
        </w:tc>
      </w:tr>
      <w:tr w:rsidR="005239B0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239B0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5239B0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5239B0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239B0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  <w:p w:rsidR="00F84853" w:rsidRPr="00F84853" w:rsidRDefault="00F84853">
            <w:pPr>
              <w:spacing w:after="0"/>
              <w:ind w:left="135"/>
              <w:rPr>
                <w:rFonts w:ascii="Times New Roman" w:hAnsi="Times New Roman" w:cs="Times New Roman"/>
                <w:i/>
                <w:lang w:val="ru-RU"/>
              </w:rPr>
            </w:pPr>
            <w:r w:rsidRPr="00F84853">
              <w:rPr>
                <w:rFonts w:ascii="Times New Roman" w:hAnsi="Times New Roman" w:cs="Times New Roman"/>
                <w:i/>
                <w:sz w:val="24"/>
                <w:lang w:val="ru-RU"/>
              </w:rPr>
              <w:t>Урок повторения и обобщения «Первобытность»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F8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239B0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5239B0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239B0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239B0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5239B0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5239B0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F84853" w:rsidRDefault="005D3151">
            <w:pPr>
              <w:spacing w:after="0"/>
              <w:ind w:left="135"/>
              <w:rPr>
                <w:lang w:val="ru-RU"/>
              </w:rPr>
            </w:pPr>
            <w:r w:rsidRPr="00F8485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египтян</w:t>
            </w:r>
            <w:r w:rsidR="00F84853" w:rsidRPr="00F8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Познания древних египтян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F8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5239B0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F84853" w:rsidRDefault="00F84853">
            <w:pPr>
              <w:spacing w:after="0"/>
              <w:ind w:left="135"/>
              <w:rPr>
                <w:i/>
                <w:sz w:val="24"/>
                <w:szCs w:val="24"/>
                <w:lang w:val="ru-RU"/>
              </w:rPr>
            </w:pPr>
            <w:r w:rsidRPr="00F8485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Урок повторения и обобщения</w:t>
            </w:r>
            <w:r w:rsidRPr="00F84853">
              <w:rPr>
                <w:rFonts w:ascii="Calibri" w:eastAsia="Calibri" w:hAnsi="Calibri" w:cs="Times New Roman"/>
                <w:i/>
                <w:sz w:val="24"/>
                <w:szCs w:val="24"/>
                <w:lang w:val="ru-RU"/>
              </w:rPr>
              <w:t xml:space="preserve">  «</w:t>
            </w:r>
            <w:r w:rsidRPr="00F8485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Древний Египет»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F8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239B0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5239B0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239B0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39B0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9B0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5239B0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39B0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39B0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39B0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239B0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39B0" w:rsidRPr="00F84853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5239B0" w:rsidRPr="00F84853" w:rsidRDefault="005D3151">
            <w:pPr>
              <w:spacing w:after="0"/>
              <w:ind w:left="135"/>
              <w:rPr>
                <w:lang w:val="ru-RU"/>
              </w:rPr>
            </w:pPr>
            <w:r w:rsidRPr="00F84853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</w:t>
            </w:r>
            <w:r w:rsidR="00F84853" w:rsidRPr="00F8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Правление династии Хань.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F8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Default="005D315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5239B0" w:rsidRPr="00F84853" w:rsidRDefault="00875B05">
            <w:pPr>
              <w:spacing w:after="0"/>
              <w:ind w:left="135"/>
            </w:pPr>
            <w:hyperlink r:id="rId116">
              <w:r w:rsidR="00F848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84853" w:rsidRPr="00F84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848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84853" w:rsidRPr="00F84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848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84853" w:rsidRPr="00F84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848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84853" w:rsidRPr="00F84853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 w:rsidR="00F84853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F84853" w:rsidRPr="00F84853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 w:rsidR="00F8485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F84853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 w:rsidRPr="00F8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F84853" w:rsidRDefault="00F84853" w:rsidP="00F84853">
            <w:pPr>
              <w:pStyle w:val="21"/>
              <w:shd w:val="clear" w:color="auto" w:fill="auto"/>
              <w:spacing w:before="0" w:line="240" w:lineRule="auto"/>
              <w:ind w:left="80"/>
              <w:rPr>
                <w:b/>
                <w:sz w:val="22"/>
                <w:szCs w:val="22"/>
              </w:rPr>
            </w:pPr>
            <w:r w:rsidRPr="00F84853">
              <w:rPr>
                <w:rStyle w:val="11"/>
                <w:rFonts w:eastAsiaTheme="majorEastAsia"/>
                <w:b/>
                <w:sz w:val="22"/>
                <w:szCs w:val="22"/>
              </w:rPr>
              <w:t>Контрольная работа за 1 полугодие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  <w:r w:rsidRPr="00F8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Эллинистические государства Востока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F84853" w:rsidRDefault="00F84853" w:rsidP="00F848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485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 w:eastAsia="ru-RU" w:bidi="ru-RU"/>
              </w:rPr>
              <w:t>Урок повторения и обобщения</w:t>
            </w:r>
            <w:r w:rsidRPr="00F8485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F84853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Древняя Греция»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 w:rsidRPr="00F8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 Развитие наук в Древнем Риме</w:t>
            </w:r>
            <w:r w:rsidRPr="00F84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Искусство Древнего Рима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4853" w:rsidRPr="00F84853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F84853">
              <w:rPr>
                <w:rFonts w:ascii="Times New Roman" w:eastAsia="Calibri" w:hAnsi="Times New Roman" w:cs="Times New Roman"/>
                <w:i/>
                <w:color w:val="000000"/>
                <w:shd w:val="clear" w:color="auto" w:fill="FFFFFF"/>
                <w:lang w:val="ru-RU" w:eastAsia="ru-RU" w:bidi="ru-RU"/>
              </w:rPr>
              <w:t>Урок повторения и обобщения «Древний Рим»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F84853" w:rsidRPr="00F84853" w:rsidRDefault="00875B05" w:rsidP="00F84853">
            <w:pPr>
              <w:spacing w:after="0"/>
              <w:ind w:left="135"/>
            </w:pPr>
            <w:hyperlink r:id="rId157">
              <w:r w:rsidR="00F8485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84853" w:rsidRPr="00F8485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F8485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84853" w:rsidRPr="00F84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8485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84853" w:rsidRPr="00F8485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F8485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84853" w:rsidRPr="00F84853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 w:rsidR="00F8485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F84853" w:rsidRPr="00F8485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="00F8485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F84853" w:rsidRDefault="00F84853" w:rsidP="00F84853">
            <w:pPr>
              <w:spacing w:after="0"/>
              <w:ind w:left="135"/>
              <w:rPr>
                <w:b/>
              </w:rPr>
            </w:pPr>
            <w:r w:rsidRPr="00F84853">
              <w:rPr>
                <w:rStyle w:val="11"/>
                <w:rFonts w:eastAsiaTheme="majorEastAsia"/>
                <w:b/>
              </w:rPr>
              <w:t xml:space="preserve">Промежуточная аттестация. Контрольная работа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</w:p>
        </w:tc>
      </w:tr>
      <w:tr w:rsidR="00F84853" w:rsidRPr="00A65732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853" w:rsidTr="00F84853">
        <w:trPr>
          <w:trHeight w:val="144"/>
          <w:tblCellSpacing w:w="20" w:type="nil"/>
        </w:trPr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</w:pPr>
          </w:p>
        </w:tc>
      </w:tr>
      <w:tr w:rsidR="00F84853" w:rsidTr="00F84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853" w:rsidRPr="00A65732" w:rsidRDefault="00F84853" w:rsidP="00F8485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F84853" w:rsidRDefault="00F84853" w:rsidP="00F84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853" w:rsidRDefault="00F84853" w:rsidP="00F84853"/>
        </w:tc>
      </w:tr>
    </w:tbl>
    <w:p w:rsidR="005239B0" w:rsidRDefault="005239B0">
      <w:pPr>
        <w:sectPr w:rsidR="00523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9B0" w:rsidRDefault="005D31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854"/>
        <w:gridCol w:w="1935"/>
        <w:gridCol w:w="1475"/>
        <w:gridCol w:w="2873"/>
      </w:tblGrid>
      <w:tr w:rsidR="005239B0" w:rsidTr="004E6A2C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4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39B0" w:rsidRDefault="005239B0">
            <w:pPr>
              <w:spacing w:after="0"/>
              <w:ind w:left="135"/>
            </w:pPr>
          </w:p>
        </w:tc>
      </w:tr>
      <w:tr w:rsidR="005239B0" w:rsidTr="004E6A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Default="005239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Default="005239B0"/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Default="005239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Default="005239B0"/>
        </w:tc>
      </w:tr>
      <w:tr w:rsidR="005239B0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9B0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239B0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39B0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239B0" w:rsidRDefault="005D3151" w:rsidP="004E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239B0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</w:tcPr>
          <w:p w:rsidR="004E6A2C" w:rsidRPr="004E6A2C" w:rsidRDefault="004E6A2C" w:rsidP="004E6A2C">
            <w:pPr>
              <w:pStyle w:val="21"/>
              <w:shd w:val="clear" w:color="auto" w:fill="auto"/>
              <w:spacing w:before="0" w:line="240" w:lineRule="auto"/>
              <w:ind w:left="80"/>
              <w:rPr>
                <w:b/>
                <w:sz w:val="22"/>
                <w:szCs w:val="22"/>
              </w:rPr>
            </w:pPr>
            <w:r w:rsidRPr="004E6A2C">
              <w:rPr>
                <w:rStyle w:val="11"/>
                <w:rFonts w:eastAsiaTheme="majorEastAsia"/>
                <w:b/>
                <w:sz w:val="22"/>
                <w:szCs w:val="22"/>
              </w:rPr>
              <w:t>Входная контрольная работа.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4E6A2C" w:rsidRPr="004E6A2C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E6A2C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6A2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Византии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4E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  <w:p w:rsidR="004E6A2C" w:rsidRPr="004E6A2C" w:rsidRDefault="00875B05" w:rsidP="004E6A2C">
            <w:pPr>
              <w:spacing w:after="0"/>
              <w:ind w:left="135"/>
            </w:pPr>
            <w:hyperlink r:id="rId165">
              <w:r w:rsidR="004E6A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6A2C" w:rsidRPr="004E6A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6A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E6A2C" w:rsidRPr="004E6A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6A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E6A2C" w:rsidRPr="004E6A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6A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6A2C" w:rsidRPr="004E6A2C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 w:rsidR="004E6A2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4E6A2C" w:rsidRPr="004E6A2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 Историческое и культурное наследие Средних веков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E6A2C" w:rsidRDefault="004E6A2C" w:rsidP="004E6A2C">
            <w:pPr>
              <w:pStyle w:val="21"/>
              <w:shd w:val="clear" w:color="auto" w:fill="auto"/>
              <w:spacing w:before="0" w:line="240" w:lineRule="auto"/>
              <w:ind w:left="80"/>
              <w:rPr>
                <w:b/>
                <w:sz w:val="22"/>
                <w:szCs w:val="22"/>
              </w:rPr>
            </w:pPr>
            <w:r w:rsidRPr="004E6A2C">
              <w:rPr>
                <w:rStyle w:val="11"/>
                <w:rFonts w:eastAsiaTheme="majorEastAsia"/>
                <w:b/>
                <w:sz w:val="22"/>
                <w:szCs w:val="22"/>
              </w:rPr>
              <w:t>Контрольная работа за 1 полугодие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6A2C" w:rsidRPr="004E6A2C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4E6A2C" w:rsidRDefault="004E6A2C" w:rsidP="004E6A2C">
            <w:pPr>
              <w:spacing w:after="0"/>
              <w:ind w:left="135"/>
              <w:rPr>
                <w:lang w:val="ru-RU"/>
              </w:rPr>
            </w:pPr>
            <w:r w:rsidRPr="004E6A2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Художественная культура и ремесло Руси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4E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  <w:p w:rsidR="004E6A2C" w:rsidRPr="004E6A2C" w:rsidRDefault="00875B05" w:rsidP="004E6A2C">
            <w:pPr>
              <w:spacing w:after="0"/>
              <w:ind w:left="135"/>
            </w:pPr>
            <w:hyperlink r:id="rId200">
              <w:r w:rsidR="004E6A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6A2C" w:rsidRPr="004E6A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6A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E6A2C" w:rsidRPr="004E6A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6A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E6A2C" w:rsidRPr="004E6A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6A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6A2C" w:rsidRPr="004E6A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4E6A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E6A2C" w:rsidRPr="004E6A2C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 w:rsidR="004E6A2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6E4592">
              <w:rPr>
                <w:rStyle w:val="11"/>
                <w:rFonts w:eastAsiaTheme="majorEastAsia"/>
                <w:i/>
              </w:rPr>
              <w:t>Урок повторения и обобщения «Русь в IX — начале XII в»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Возникновение Монгольской империи и 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ее завоевательные походы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4E6A2C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E6A2C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церковно-политической роли Москвы в 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православном Мире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E6A2C" w:rsidRPr="004E6A2C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 Искусство и повседневная жизнь населения Руси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4E6A2C" w:rsidRPr="004E6A2C" w:rsidRDefault="00875B05" w:rsidP="004E6A2C">
            <w:pPr>
              <w:spacing w:after="0"/>
              <w:ind w:left="135"/>
            </w:pPr>
            <w:hyperlink r:id="rId222">
              <w:r w:rsidR="004E6A2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4E6A2C" w:rsidRPr="004E6A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4E6A2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4E6A2C" w:rsidRPr="004E6A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6A2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4E6A2C" w:rsidRPr="004E6A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4E6A2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E6A2C" w:rsidRPr="004E6A2C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4E6A2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4E6A2C" w:rsidRPr="004E6A2C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 w:rsidR="004E6A2C"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4E6A2C" w:rsidRPr="00A65732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 w:bidi="ru-RU"/>
              </w:rPr>
            </w:pPr>
            <w:r w:rsidRPr="004E6A2C">
              <w:rPr>
                <w:rFonts w:ascii="Times New Roman" w:hAnsi="Times New Roman" w:cs="Times New Roman"/>
                <w:b/>
                <w:lang w:val="ru-RU" w:bidi="ru-RU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lang w:val="ru-RU" w:bidi="ru-RU"/>
              </w:rPr>
              <w:t xml:space="preserve"> </w:t>
            </w:r>
          </w:p>
          <w:p w:rsidR="004E6A2C" w:rsidRPr="004E6A2C" w:rsidRDefault="004E6A2C" w:rsidP="004E6A2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 w:bidi="ru-RU"/>
              </w:rPr>
              <w:t>Контрольная работа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</w:p>
        </w:tc>
      </w:tr>
      <w:tr w:rsidR="004E6A2C" w:rsidTr="004E6A2C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</w:p>
        </w:tc>
        <w:tc>
          <w:tcPr>
            <w:tcW w:w="147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</w:pPr>
          </w:p>
        </w:tc>
      </w:tr>
      <w:tr w:rsidR="004E6A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A2C" w:rsidRPr="00A65732" w:rsidRDefault="004E6A2C" w:rsidP="004E6A2C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4E6A2C" w:rsidRDefault="004E6A2C" w:rsidP="004E6A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A2C" w:rsidRDefault="004E6A2C" w:rsidP="004E6A2C"/>
        </w:tc>
      </w:tr>
    </w:tbl>
    <w:p w:rsidR="005239B0" w:rsidRDefault="005239B0">
      <w:pPr>
        <w:sectPr w:rsidR="00523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9B0" w:rsidRDefault="005D31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37"/>
        <w:gridCol w:w="1922"/>
        <w:gridCol w:w="1465"/>
        <w:gridCol w:w="2873"/>
      </w:tblGrid>
      <w:tr w:rsidR="005239B0" w:rsidTr="000B3387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39B0" w:rsidRDefault="005239B0">
            <w:pPr>
              <w:spacing w:after="0"/>
              <w:ind w:left="135"/>
            </w:pPr>
          </w:p>
        </w:tc>
      </w:tr>
      <w:tr w:rsidR="005239B0" w:rsidTr="000B3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Default="005239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Default="005239B0"/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39B0" w:rsidRDefault="005239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Default="005239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9B0" w:rsidRDefault="005239B0"/>
        </w:tc>
      </w:tr>
      <w:tr w:rsidR="005239B0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239B0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39B0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39B0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  <w:r w:rsidR="000B3387"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Изменения в социальной структуре общества в </w:t>
            </w:r>
            <w:r w:rsidR="000B3387">
              <w:rPr>
                <w:rFonts w:ascii="Times New Roman" w:hAnsi="Times New Roman"/>
                <w:color w:val="000000"/>
                <w:sz w:val="24"/>
              </w:rPr>
              <w:t>XVI</w:t>
            </w:r>
            <w:r w:rsidR="000B3387"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="000B3387">
              <w:rPr>
                <w:rFonts w:ascii="Times New Roman" w:hAnsi="Times New Roman"/>
                <w:color w:val="000000"/>
                <w:sz w:val="24"/>
              </w:rPr>
              <w:t>XVII</w:t>
            </w:r>
            <w:r w:rsidR="000B3387"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5239B0" w:rsidRDefault="005D315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5239B0" w:rsidRDefault="005239B0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239B0" w:rsidRPr="00A65732" w:rsidRDefault="005D315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="000B3387"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28">
              <w:r w:rsidR="000B3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3387"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B33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3387"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33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B3387"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B3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3387"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="000B33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B3387"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0B338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0B3387"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0B3387">
              <w:rPr>
                <w:rFonts w:ascii="Times New Roman" w:eastAsia="Calibri" w:hAnsi="Times New Roman" w:cs="Times New Roman"/>
                <w:b/>
                <w:color w:val="000000"/>
                <w:sz w:val="23"/>
                <w:szCs w:val="23"/>
                <w:shd w:val="clear" w:color="auto" w:fill="FFFFFF"/>
                <w:lang w:val="ru-RU" w:eastAsia="ru-RU" w:bidi="ru-RU"/>
              </w:rPr>
              <w:t>Входная контрольная работа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3387" w:rsidRPr="00A65732" w:rsidTr="005D315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0B3387" w:rsidRPr="000B3387" w:rsidRDefault="000B3387" w:rsidP="000B3387">
            <w:pPr>
              <w:pStyle w:val="21"/>
              <w:shd w:val="clear" w:color="auto" w:fill="auto"/>
              <w:spacing w:before="0" w:line="240" w:lineRule="auto"/>
              <w:ind w:left="80"/>
              <w:rPr>
                <w:b/>
              </w:rPr>
            </w:pPr>
            <w:r w:rsidRPr="000B3387">
              <w:rPr>
                <w:rStyle w:val="11"/>
                <w:rFonts w:eastAsiaTheme="majorEastAsia"/>
                <w:b/>
              </w:rPr>
              <w:t>Контрольная работа за 1 полугодие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0B3387" w:rsidRDefault="000B3387" w:rsidP="000B3387">
            <w:pPr>
              <w:spacing w:after="0"/>
              <w:ind w:left="135"/>
              <w:rPr>
                <w:i/>
                <w:lang w:val="ru-RU"/>
              </w:rPr>
            </w:pPr>
            <w:r w:rsidRPr="000B33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Обобщение и повторение Россия в конце </w:t>
            </w:r>
            <w:r w:rsidRPr="000B3387">
              <w:rPr>
                <w:rFonts w:ascii="Times New Roman" w:hAnsi="Times New Roman"/>
                <w:i/>
                <w:color w:val="000000"/>
                <w:sz w:val="24"/>
              </w:rPr>
              <w:t>XVI</w:t>
            </w:r>
            <w:r w:rsidRPr="000B338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3387" w:rsidRPr="000B3387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  <w:p w:rsidR="000B3387" w:rsidRPr="000B3387" w:rsidRDefault="00875B05" w:rsidP="000B3387">
            <w:pPr>
              <w:spacing w:after="0"/>
              <w:ind w:left="135"/>
            </w:pPr>
            <w:hyperlink r:id="rId290">
              <w:r w:rsidR="000B338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B3387" w:rsidRPr="000B338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B338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0B3387" w:rsidRPr="000B33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338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0B3387" w:rsidRPr="000B338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B338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B3387" w:rsidRPr="000B338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0B3387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0B3387" w:rsidRPr="000B3387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 w:rsidR="000B3387"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 w:bidi="ru-RU"/>
              </w:rPr>
            </w:pPr>
            <w:r w:rsidRPr="004E6A2C">
              <w:rPr>
                <w:rFonts w:ascii="Times New Roman" w:hAnsi="Times New Roman" w:cs="Times New Roman"/>
                <w:b/>
                <w:lang w:val="ru-RU" w:bidi="ru-RU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lang w:val="ru-RU" w:bidi="ru-RU"/>
              </w:rPr>
              <w:t xml:space="preserve"> </w:t>
            </w:r>
          </w:p>
          <w:p w:rsidR="000B3387" w:rsidRPr="004E6A2C" w:rsidRDefault="000B3387" w:rsidP="000B338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 w:bidi="ru-RU"/>
              </w:rPr>
              <w:t>Контрольная работа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</w:p>
        </w:tc>
      </w:tr>
      <w:tr w:rsidR="000B3387" w:rsidRPr="00A65732" w:rsidTr="000B338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B3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387" w:rsidRPr="00A65732" w:rsidRDefault="000B3387" w:rsidP="000B3387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37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B3387" w:rsidRDefault="000B3387" w:rsidP="000B3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3387" w:rsidRDefault="000B3387" w:rsidP="000B3387"/>
        </w:tc>
      </w:tr>
    </w:tbl>
    <w:p w:rsidR="005239B0" w:rsidRDefault="005239B0">
      <w:pPr>
        <w:sectPr w:rsidR="00523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9B0" w:rsidRDefault="005D31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4439"/>
        <w:gridCol w:w="983"/>
        <w:gridCol w:w="1841"/>
        <w:gridCol w:w="1347"/>
        <w:gridCol w:w="2873"/>
      </w:tblGrid>
      <w:tr w:rsidR="00EB5B2D" w:rsidTr="00710C32">
        <w:trPr>
          <w:trHeight w:val="144"/>
          <w:tblCellSpacing w:w="20" w:type="nil"/>
        </w:trPr>
        <w:tc>
          <w:tcPr>
            <w:tcW w:w="12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B2D" w:rsidRDefault="00EB5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5B2D" w:rsidRDefault="00EB5B2D">
            <w:pPr>
              <w:spacing w:after="0"/>
              <w:ind w:left="135"/>
            </w:pPr>
          </w:p>
        </w:tc>
        <w:tc>
          <w:tcPr>
            <w:tcW w:w="4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B2D" w:rsidRDefault="00EB5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5B2D" w:rsidRDefault="00EB5B2D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5B2D" w:rsidRDefault="00EB5B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B2D" w:rsidRDefault="00EB5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5B2D" w:rsidRDefault="00EB5B2D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B2D" w:rsidRDefault="00EB5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5B2D" w:rsidRDefault="00EB5B2D">
            <w:pPr>
              <w:spacing w:after="0"/>
              <w:ind w:left="135"/>
            </w:pPr>
          </w:p>
        </w:tc>
      </w:tr>
      <w:tr w:rsidR="00EB5B2D" w:rsidTr="00EB5B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B2D" w:rsidRDefault="00EB5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B2D" w:rsidRDefault="00EB5B2D"/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B5B2D" w:rsidRDefault="00EB5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5B2D" w:rsidRDefault="00EB5B2D">
            <w:pPr>
              <w:spacing w:after="0"/>
              <w:ind w:left="135"/>
            </w:pP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B5B2D" w:rsidRDefault="00EB5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5B2D" w:rsidRDefault="00EB5B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B2D" w:rsidRDefault="00EB5B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B2D" w:rsidRDefault="00EB5B2D"/>
        </w:tc>
      </w:tr>
      <w:tr w:rsidR="00EB5B2D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EB5B2D" w:rsidRDefault="00EB5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EB5B2D" w:rsidRPr="00A65732" w:rsidRDefault="00EB5B2D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EB5B2D" w:rsidRDefault="00EB5B2D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5B2D" w:rsidRDefault="00EB5B2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5B2D" w:rsidRPr="00710C32" w:rsidRDefault="00EB5B2D">
            <w:pPr>
              <w:spacing w:after="0"/>
              <w:ind w:left="135"/>
              <w:rPr>
                <w:lang w:val="tt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B5B2D" w:rsidRPr="00A65732" w:rsidRDefault="00EB5B2D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Pr="00710C32" w:rsidRDefault="00710C32" w:rsidP="00710C32">
            <w:pPr>
              <w:spacing w:after="0"/>
              <w:ind w:left="135"/>
              <w:rPr>
                <w:lang w:val="tt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Pr="00710C32" w:rsidRDefault="00710C32" w:rsidP="00710C32">
            <w:pPr>
              <w:spacing w:after="0"/>
              <w:ind w:left="135"/>
              <w:rPr>
                <w:lang w:val="tt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5D3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D31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Pr="00710C32" w:rsidRDefault="00710C32" w:rsidP="00710C32">
            <w:pPr>
              <w:spacing w:after="0"/>
              <w:ind w:left="135"/>
              <w:rPr>
                <w:lang w:val="tt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48448B" w:rsidRDefault="00710C32" w:rsidP="00710C32">
            <w:pPr>
              <w:pStyle w:val="31"/>
              <w:shd w:val="clear" w:color="auto" w:fill="auto"/>
              <w:spacing w:after="0" w:line="240" w:lineRule="auto"/>
              <w:ind w:left="80"/>
              <w:jc w:val="left"/>
              <w:rPr>
                <w:rStyle w:val="af"/>
                <w:rFonts w:eastAsiaTheme="majorEastAsia"/>
                <w:b/>
                <w:sz w:val="22"/>
                <w:szCs w:val="22"/>
              </w:rPr>
            </w:pPr>
            <w:r w:rsidRPr="0048448B">
              <w:rPr>
                <w:rStyle w:val="af"/>
                <w:rFonts w:eastAsiaTheme="majorEastAsia"/>
                <w:b/>
                <w:sz w:val="22"/>
                <w:szCs w:val="22"/>
              </w:rPr>
              <w:t>Входная контрольная работа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Pr="00710C32" w:rsidRDefault="00710C32" w:rsidP="00710C32">
            <w:pPr>
              <w:spacing w:after="0"/>
              <w:ind w:left="135"/>
              <w:rPr>
                <w:lang w:val="tt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Pr="00710C32" w:rsidRDefault="00710C32" w:rsidP="00710C32">
            <w:pPr>
              <w:spacing w:after="0"/>
              <w:ind w:left="135"/>
              <w:rPr>
                <w:lang w:val="tt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Pr="00094F03" w:rsidRDefault="00710C32" w:rsidP="00710C32">
            <w:pPr>
              <w:spacing w:after="0"/>
              <w:ind w:left="135"/>
              <w:rPr>
                <w:lang w:val="tt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Pr="00094F03" w:rsidRDefault="00710C32" w:rsidP="00710C32">
            <w:pPr>
              <w:spacing w:after="0"/>
              <w:ind w:left="135"/>
              <w:rPr>
                <w:lang w:val="tt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094F03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Pr="00094F03" w:rsidRDefault="00710C32" w:rsidP="00710C32">
            <w:pPr>
              <w:spacing w:after="0"/>
              <w:ind w:left="135"/>
              <w:rPr>
                <w:lang w:val="tt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Pr="00094F03" w:rsidRDefault="00710C32" w:rsidP="00710C32">
            <w:pPr>
              <w:spacing w:after="0"/>
              <w:ind w:left="135"/>
              <w:rPr>
                <w:lang w:val="tt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Pr="00094F03" w:rsidRDefault="00710C32" w:rsidP="00710C32">
            <w:pPr>
              <w:spacing w:after="0"/>
              <w:ind w:left="135"/>
              <w:rPr>
                <w:lang w:val="tt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Pr="00094F03" w:rsidRDefault="00710C32" w:rsidP="00710C32">
            <w:pPr>
              <w:spacing w:after="0"/>
              <w:ind w:left="135"/>
              <w:rPr>
                <w:lang w:val="tt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Pr="00094F03" w:rsidRDefault="00710C32" w:rsidP="00710C32">
            <w:pPr>
              <w:spacing w:after="0"/>
              <w:ind w:left="135"/>
              <w:rPr>
                <w:lang w:val="tt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Pr="00094F03" w:rsidRDefault="00710C32" w:rsidP="00710C32">
            <w:pPr>
              <w:spacing w:after="0"/>
              <w:ind w:left="135"/>
              <w:rPr>
                <w:lang w:val="tt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Pr="00094F03" w:rsidRDefault="00710C32" w:rsidP="00710C32">
            <w:pPr>
              <w:spacing w:after="0"/>
              <w:ind w:left="135"/>
              <w:rPr>
                <w:lang w:val="tt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Pr="00094F03" w:rsidRDefault="00710C32" w:rsidP="00710C32">
            <w:pPr>
              <w:spacing w:after="0"/>
              <w:ind w:left="135"/>
              <w:rPr>
                <w:lang w:val="tt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48448B" w:rsidRDefault="00710C32" w:rsidP="00710C32">
            <w:pPr>
              <w:pStyle w:val="31"/>
              <w:shd w:val="clear" w:color="auto" w:fill="auto"/>
              <w:spacing w:after="0" w:line="240" w:lineRule="auto"/>
              <w:ind w:left="80"/>
              <w:jc w:val="left"/>
              <w:rPr>
                <w:rStyle w:val="af"/>
                <w:rFonts w:eastAsiaTheme="majorEastAsia"/>
                <w:b/>
                <w:sz w:val="22"/>
                <w:szCs w:val="22"/>
              </w:rPr>
            </w:pPr>
            <w:r w:rsidRPr="0048448B">
              <w:rPr>
                <w:rStyle w:val="af"/>
                <w:rFonts w:eastAsiaTheme="majorEastAsia"/>
                <w:b/>
                <w:sz w:val="22"/>
                <w:szCs w:val="22"/>
              </w:rPr>
              <w:t>Контрольная работа за 1 полугодие</w:t>
            </w:r>
            <w:r>
              <w:rPr>
                <w:rStyle w:val="af"/>
                <w:rFonts w:eastAsiaTheme="major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 Повседневная жизнь и быт правящей элиты и основной массы населения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928CD" w:rsidRDefault="00710C32" w:rsidP="00710C32">
            <w:pPr>
              <w:spacing w:after="0"/>
              <w:ind w:left="135"/>
              <w:rPr>
                <w:b/>
                <w:lang w:val="ru-RU"/>
              </w:rPr>
            </w:pPr>
            <w:r w:rsidRPr="00A928CD">
              <w:rPr>
                <w:rStyle w:val="af"/>
                <w:rFonts w:eastAsiaTheme="majorEastAsia"/>
                <w:b w:val="0"/>
                <w:i/>
              </w:rPr>
              <w:t xml:space="preserve">Урок повторения и обобщения </w:t>
            </w:r>
            <w:r>
              <w:rPr>
                <w:rStyle w:val="af"/>
                <w:rFonts w:eastAsiaTheme="majorEastAsia"/>
                <w:b w:val="0"/>
                <w:i/>
              </w:rPr>
              <w:t xml:space="preserve">«Россия в </w:t>
            </w:r>
            <w:r>
              <w:rPr>
                <w:rStyle w:val="af"/>
                <w:rFonts w:eastAsiaTheme="majorEastAsia"/>
                <w:b w:val="0"/>
                <w:i/>
              </w:rPr>
              <w:lastRenderedPageBreak/>
              <w:t>эпоху правления</w:t>
            </w:r>
            <w:r w:rsidRPr="00A928CD">
              <w:rPr>
                <w:rStyle w:val="af"/>
                <w:rFonts w:eastAsiaTheme="majorEastAsia"/>
                <w:b w:val="0"/>
                <w:i/>
              </w:rPr>
              <w:t xml:space="preserve"> Петра </w:t>
            </w:r>
            <w:r w:rsidRPr="00A928CD">
              <w:rPr>
                <w:rStyle w:val="af"/>
                <w:rFonts w:eastAsiaTheme="majorEastAsia"/>
                <w:b w:val="0"/>
                <w:i/>
                <w:lang w:val="en-US"/>
              </w:rPr>
              <w:t>I</w:t>
            </w:r>
            <w:r w:rsidRPr="00A928CD">
              <w:rPr>
                <w:rStyle w:val="af"/>
                <w:rFonts w:eastAsiaTheme="majorEastAsia"/>
                <w:b w:val="0"/>
                <w:i/>
              </w:rPr>
              <w:t>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928CD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92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92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Переворот 28 июня 1762 г.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92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928CD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928CD">
              <w:rPr>
                <w:rStyle w:val="af"/>
                <w:rFonts w:eastAsiaTheme="majorEastAsia"/>
                <w:b w:val="0"/>
                <w:i/>
              </w:rPr>
              <w:t>Урок повторения и обобщения</w:t>
            </w:r>
            <w:r>
              <w:rPr>
                <w:rStyle w:val="af"/>
                <w:rFonts w:eastAsiaTheme="majorEastAsia"/>
                <w:b w:val="0"/>
                <w:i/>
              </w:rPr>
              <w:t xml:space="preserve"> «Россия в эпоху дворөовых переворотов»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928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10C32" w:rsidRPr="00797BE9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  <w:p w:rsidR="00710C32" w:rsidRPr="00797BE9" w:rsidRDefault="00875B05" w:rsidP="00710C32">
            <w:pPr>
              <w:spacing w:after="0"/>
              <w:ind w:left="135"/>
            </w:pPr>
            <w:hyperlink r:id="rId356">
              <w:r w:rsidR="00710C3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10C32" w:rsidRPr="00797BE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710C3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710C32" w:rsidRPr="00797B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10C3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710C32" w:rsidRPr="00797BE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710C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10C32" w:rsidRPr="00797BE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710C3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710C32" w:rsidRPr="00797BE9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 w:rsidR="00710C32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710C32" w:rsidRPr="00797BE9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797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10C32" w:rsidRPr="00A657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 w:bidi="ru-RU"/>
              </w:rPr>
            </w:pPr>
            <w:r w:rsidRPr="004E6A2C">
              <w:rPr>
                <w:rFonts w:ascii="Times New Roman" w:hAnsi="Times New Roman" w:cs="Times New Roman"/>
                <w:b/>
                <w:lang w:val="ru-RU" w:bidi="ru-RU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lang w:val="ru-RU" w:bidi="ru-RU"/>
              </w:rPr>
              <w:t xml:space="preserve"> </w:t>
            </w:r>
          </w:p>
          <w:p w:rsidR="00710C32" w:rsidRPr="004E6A2C" w:rsidRDefault="00710C32" w:rsidP="00710C3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 w:bidi="ru-RU"/>
              </w:rPr>
              <w:t>Контрольная работа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</w:p>
        </w:tc>
      </w:tr>
      <w:tr w:rsidR="00710C32" w:rsidTr="00710C32">
        <w:trPr>
          <w:trHeight w:val="144"/>
          <w:tblCellSpacing w:w="20" w:type="nil"/>
        </w:trPr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39" w:type="dxa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</w:pPr>
          </w:p>
        </w:tc>
      </w:tr>
      <w:tr w:rsidR="00710C32" w:rsidTr="00EB5B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C32" w:rsidRPr="00A65732" w:rsidRDefault="00710C32" w:rsidP="00710C32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0C32" w:rsidRDefault="00710C32" w:rsidP="00710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0C32" w:rsidRDefault="00710C32" w:rsidP="00710C32"/>
        </w:tc>
      </w:tr>
    </w:tbl>
    <w:p w:rsidR="005239B0" w:rsidRDefault="005239B0">
      <w:pPr>
        <w:sectPr w:rsidR="00523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9B0" w:rsidRDefault="005D31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4727"/>
        <w:gridCol w:w="834"/>
        <w:gridCol w:w="1841"/>
        <w:gridCol w:w="1347"/>
        <w:gridCol w:w="2861"/>
      </w:tblGrid>
      <w:tr w:rsidR="00094F03" w:rsidTr="00CC1B2D">
        <w:trPr>
          <w:trHeight w:val="144"/>
          <w:tblCellSpacing w:w="20" w:type="nil"/>
        </w:trPr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F03" w:rsidRDefault="00094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4F03" w:rsidRDefault="00094F03">
            <w:pPr>
              <w:spacing w:after="0"/>
              <w:ind w:left="135"/>
            </w:pPr>
          </w:p>
        </w:tc>
        <w:tc>
          <w:tcPr>
            <w:tcW w:w="47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F03" w:rsidRDefault="00094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4F03" w:rsidRDefault="00094F03">
            <w:pPr>
              <w:spacing w:after="0"/>
              <w:ind w:left="135"/>
            </w:pPr>
          </w:p>
        </w:tc>
        <w:tc>
          <w:tcPr>
            <w:tcW w:w="267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4F03" w:rsidRDefault="00094F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F03" w:rsidRDefault="00094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4F03" w:rsidRDefault="00094F03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4F03" w:rsidRDefault="00094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4F03" w:rsidRDefault="00094F03">
            <w:pPr>
              <w:spacing w:after="0"/>
              <w:ind w:left="135"/>
            </w:pPr>
          </w:p>
        </w:tc>
      </w:tr>
      <w:tr w:rsidR="00094F03" w:rsidTr="00CC1B2D">
        <w:trPr>
          <w:trHeight w:val="144"/>
          <w:tblCellSpacing w:w="20" w:type="nil"/>
        </w:trPr>
        <w:tc>
          <w:tcPr>
            <w:tcW w:w="11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F03" w:rsidRDefault="00094F03"/>
        </w:tc>
        <w:tc>
          <w:tcPr>
            <w:tcW w:w="47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F03" w:rsidRDefault="00094F0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4F03" w:rsidRDefault="00094F03">
            <w:pPr>
              <w:spacing w:after="0"/>
              <w:ind w:left="135"/>
            </w:pP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94F03" w:rsidRDefault="00094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4F03" w:rsidRDefault="00094F03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F03" w:rsidRDefault="00094F03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4F03" w:rsidRDefault="00094F03"/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Pr="00710C32" w:rsidRDefault="00094F03" w:rsidP="00094F03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4-8.09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Pr="00710C32" w:rsidRDefault="00094F03" w:rsidP="00094F03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4-8.09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Pr="00710C32" w:rsidRDefault="00094F03" w:rsidP="00094F03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Pr="00710C32" w:rsidRDefault="00094F03" w:rsidP="00094F03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18-22.09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  <w:r>
              <w:rPr>
                <w:lang w:val="tt-RU"/>
              </w:rPr>
              <w:t>18-22.09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Pr="00710C32" w:rsidRDefault="00094F03" w:rsidP="00094F03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Pr="00710C32" w:rsidRDefault="00094F03" w:rsidP="00094F03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2-6.10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  <w:r>
              <w:rPr>
                <w:lang w:val="tt-RU"/>
              </w:rPr>
              <w:t>2-6.10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Pr="00094F03" w:rsidRDefault="00094F03" w:rsidP="00094F03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4F03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Pr="00094F03" w:rsidRDefault="00094F03" w:rsidP="00094F03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16.10 -20.10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  <w:r>
              <w:rPr>
                <w:lang w:val="tt-RU"/>
              </w:rPr>
              <w:t>16.-20.10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Pr="00094F03" w:rsidRDefault="00094F03" w:rsidP="00094F03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Pr="00094F03" w:rsidRDefault="00094F03" w:rsidP="00094F03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6.11-11.11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94F03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Pr="00094F03" w:rsidRDefault="00094F03" w:rsidP="00094F03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</w:p>
        </w:tc>
      </w:tr>
      <w:tr w:rsidR="00094F03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Pr="00094F03" w:rsidRDefault="00094F03" w:rsidP="00094F03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20.11-21.11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  <w:r>
              <w:rPr>
                <w:lang w:val="tt-RU"/>
              </w:rPr>
              <w:t>20.11-21.11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Pr="00094F03" w:rsidRDefault="00094F03" w:rsidP="00094F03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Pr="00094F03" w:rsidRDefault="00094F03" w:rsidP="00094F03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4-8.12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  <w:r>
              <w:rPr>
                <w:lang w:val="tt-RU"/>
              </w:rPr>
              <w:t>4-8.12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Pr="00094F03" w:rsidRDefault="00094F03" w:rsidP="00094F03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Pr="00094F03" w:rsidRDefault="00094F03" w:rsidP="00094F03">
            <w:pPr>
              <w:spacing w:after="0"/>
              <w:ind w:left="135"/>
              <w:rPr>
                <w:lang w:val="tt-RU"/>
              </w:rPr>
            </w:pPr>
            <w:r>
              <w:rPr>
                <w:lang w:val="tt-RU"/>
              </w:rPr>
              <w:t>18.12-22.12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094F03" w:rsidRDefault="00094F03" w:rsidP="00094F03">
            <w:pPr>
              <w:spacing w:after="0"/>
              <w:ind w:left="135"/>
              <w:rPr>
                <w:b/>
                <w:lang w:val="ru-RU"/>
              </w:rPr>
            </w:pPr>
            <w:r w:rsidRPr="00094F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за 1 полугодие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  <w:p w:rsidR="00CC1B2D" w:rsidRPr="00CC1B2D" w:rsidRDefault="00CC1B2D" w:rsidP="00CC1B2D">
            <w:pPr>
              <w:spacing w:after="0"/>
              <w:ind w:left="135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CC1B2D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Повторение и обобщение «Александровская эпоха: государственный либерализм»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CC1B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  <w:r w:rsidR="00CC1B2D"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Конфликты и сотрудничество между народами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="00CC1B2D"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395">
              <w:r w:rsidR="00CC1B2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C1B2D"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C1B2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C1B2D"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C1B2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C1B2D"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C1B2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C1B2D"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CC1B2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CC1B2D"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="00CC1B2D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C1B2D"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CC1B2D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CC1B2D" w:rsidRDefault="00CC1B2D" w:rsidP="00094F03">
            <w:pPr>
              <w:spacing w:after="0"/>
              <w:ind w:left="135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Повторение и обобщение: «</w:t>
            </w:r>
            <w:r w:rsidRPr="00CC1B2D">
              <w:rPr>
                <w:rFonts w:ascii="Times New Roman" w:hAnsi="Times New Roman" w:cs="Times New Roman"/>
                <w:i/>
                <w:lang w:val="ru-RU"/>
              </w:rPr>
              <w:t>Николаевское самодержавие: государственный консерватизм</w:t>
            </w:r>
            <w:r>
              <w:rPr>
                <w:rFonts w:ascii="Times New Roman" w:hAnsi="Times New Roman" w:cs="Times New Roman"/>
                <w:i/>
                <w:lang w:val="ru-RU"/>
              </w:rPr>
              <w:t>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94F03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94F03" w:rsidRDefault="00094F03" w:rsidP="00094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94F03" w:rsidRPr="000E2041" w:rsidRDefault="000E2041" w:rsidP="00094F03">
            <w:pPr>
              <w:spacing w:after="0"/>
              <w:ind w:left="135"/>
              <w:rPr>
                <w:rFonts w:ascii="Times New Roman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  <w:i/>
                <w:lang w:val="ru-RU"/>
              </w:rPr>
              <w:t>Повторение и обощение «</w:t>
            </w:r>
            <w:r w:rsidRPr="000E2041">
              <w:rPr>
                <w:rFonts w:ascii="Times New Roman" w:hAnsi="Times New Roman" w:cs="Times New Roman"/>
                <w:i/>
                <w:lang w:val="ru-RU"/>
              </w:rPr>
              <w:t xml:space="preserve">Социальная и правовая модернизация страны при Александре </w:t>
            </w:r>
            <w:r w:rsidRPr="000E2041">
              <w:rPr>
                <w:rFonts w:ascii="Times New Roman" w:hAnsi="Times New Roman" w:cs="Times New Roman"/>
                <w:i/>
              </w:rPr>
              <w:t>II</w:t>
            </w:r>
            <w:r>
              <w:rPr>
                <w:rFonts w:ascii="Times New Roman" w:hAnsi="Times New Roman" w:cs="Times New Roman"/>
                <w:i/>
                <w:lang w:val="ru-RU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94F03" w:rsidRPr="000E2041" w:rsidRDefault="00F10AC0" w:rsidP="00094F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4F03" w:rsidRPr="000E2041" w:rsidRDefault="00094F03" w:rsidP="00094F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4F03" w:rsidRPr="000E2041" w:rsidRDefault="00094F03" w:rsidP="00094F0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94F03" w:rsidRPr="00A65732" w:rsidRDefault="00094F03" w:rsidP="00094F03">
            <w:pPr>
              <w:spacing w:after="0"/>
              <w:ind w:left="135"/>
              <w:rPr>
                <w:lang w:val="ru-RU"/>
              </w:rPr>
            </w:pPr>
          </w:p>
        </w:tc>
      </w:tr>
      <w:tr w:rsidR="000E2041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E2041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E2041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0E2041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2041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Pr="000E20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Наука и образование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2041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E2041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2041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2041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E2041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E2041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2041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E2041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этнические элиты и национально-культурные 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движения на рубеже веков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E2041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2041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2041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Первой российской рефолюции. Особенности революционных выступлений в 1906—1907 гг.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E2041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</w:tr>
      <w:tr w:rsidR="000E2041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2041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2041" w:rsidRPr="00A65732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Pr="00F10AC0" w:rsidRDefault="000E2041" w:rsidP="000E2041">
            <w:pPr>
              <w:spacing w:after="0"/>
              <w:ind w:left="135"/>
              <w:rPr>
                <w:i/>
                <w:lang w:val="ru-RU"/>
              </w:rPr>
            </w:pPr>
            <w:r w:rsidRPr="00F10AC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 w:rsidRPr="00F10AC0">
              <w:rPr>
                <w:rFonts w:ascii="Times New Roman" w:hAnsi="Times New Roman"/>
                <w:i/>
                <w:color w:val="000000"/>
                <w:sz w:val="24"/>
              </w:rPr>
              <w:t>XIX</w:t>
            </w:r>
            <w:r w:rsidRPr="00F10AC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— начале </w:t>
            </w:r>
            <w:r w:rsidRPr="00F10AC0">
              <w:rPr>
                <w:rFonts w:ascii="Times New Roman" w:hAnsi="Times New Roman"/>
                <w:i/>
                <w:color w:val="000000"/>
                <w:sz w:val="24"/>
              </w:rPr>
              <w:t>XX</w:t>
            </w:r>
            <w:r w:rsidRPr="00F10AC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65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E2041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</w:tr>
      <w:tr w:rsidR="000E2041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</w:tr>
      <w:tr w:rsidR="000E2041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</w:tr>
      <w:tr w:rsidR="000E2041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</w:tr>
      <w:tr w:rsidR="000E2041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</w:tr>
      <w:tr w:rsidR="000E2041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</w:tr>
      <w:tr w:rsidR="000E2041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</w:tr>
      <w:tr w:rsidR="000E2041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тылу врага: 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партизанское движение и подполье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</w:tr>
      <w:tr w:rsidR="000E2041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</w:tr>
      <w:tr w:rsidR="000E2041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</w:tr>
      <w:tr w:rsidR="000E2041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</w:tr>
      <w:tr w:rsidR="000E2041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</w:tr>
      <w:tr w:rsidR="000E2041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</w:tr>
      <w:tr w:rsidR="000E2041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</w:tr>
      <w:tr w:rsidR="000E2041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</w:tr>
      <w:tr w:rsidR="000E2041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</w:tr>
      <w:tr w:rsidR="000E2041" w:rsidTr="00CC1B2D">
        <w:trPr>
          <w:trHeight w:val="144"/>
          <w:tblCellSpacing w:w="20" w:type="nil"/>
        </w:trPr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2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 w:bidi="ru-RU"/>
              </w:rPr>
            </w:pPr>
            <w:r w:rsidRPr="004E6A2C">
              <w:rPr>
                <w:rFonts w:ascii="Times New Roman" w:hAnsi="Times New Roman" w:cs="Times New Roman"/>
                <w:b/>
                <w:lang w:val="ru-RU" w:bidi="ru-RU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lang w:val="ru-RU" w:bidi="ru-RU"/>
              </w:rPr>
              <w:t xml:space="preserve"> </w:t>
            </w:r>
          </w:p>
          <w:p w:rsidR="000E2041" w:rsidRPr="004E6A2C" w:rsidRDefault="000E2041" w:rsidP="000E20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 w:bidi="ru-RU"/>
              </w:rPr>
              <w:t>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</w:pPr>
          </w:p>
        </w:tc>
      </w:tr>
      <w:tr w:rsidR="000E2041" w:rsidTr="00CC1B2D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0E2041" w:rsidRPr="00A65732" w:rsidRDefault="000E2041" w:rsidP="000E2041">
            <w:pPr>
              <w:spacing w:after="0"/>
              <w:ind w:left="135"/>
              <w:rPr>
                <w:lang w:val="ru-RU"/>
              </w:rPr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 w:rsidRPr="00A65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E2041" w:rsidRDefault="000E2041" w:rsidP="000E2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0E2041" w:rsidRDefault="000E2041" w:rsidP="000E2041"/>
        </w:tc>
      </w:tr>
    </w:tbl>
    <w:p w:rsidR="005239B0" w:rsidRDefault="005239B0">
      <w:pPr>
        <w:sectPr w:rsidR="005239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9B0" w:rsidRPr="00EC3832" w:rsidRDefault="005D3151">
      <w:pPr>
        <w:spacing w:after="0"/>
        <w:ind w:left="120"/>
        <w:rPr>
          <w:sz w:val="24"/>
          <w:szCs w:val="24"/>
          <w:lang w:val="ru-RU"/>
        </w:rPr>
      </w:pPr>
      <w:bookmarkStart w:id="7" w:name="block-56207"/>
      <w:bookmarkEnd w:id="6"/>
      <w:r w:rsidRPr="00EC383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239B0" w:rsidRPr="00EC3832" w:rsidRDefault="005D3151">
      <w:pPr>
        <w:spacing w:after="0" w:line="480" w:lineRule="auto"/>
        <w:ind w:left="120"/>
        <w:rPr>
          <w:sz w:val="24"/>
          <w:szCs w:val="24"/>
          <w:lang w:val="ru-RU"/>
        </w:rPr>
      </w:pPr>
      <w:r w:rsidRPr="00EC3832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239B0" w:rsidRPr="00EC3832" w:rsidRDefault="005D3151">
      <w:pPr>
        <w:spacing w:after="0" w:line="480" w:lineRule="auto"/>
        <w:ind w:left="120"/>
        <w:rPr>
          <w:sz w:val="24"/>
          <w:szCs w:val="24"/>
          <w:lang w:val="ru-RU"/>
        </w:rPr>
      </w:pP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История России с древнейших времён до начала </w:t>
      </w:r>
      <w:r w:rsidRPr="00EC3832">
        <w:rPr>
          <w:rFonts w:ascii="Times New Roman" w:hAnsi="Times New Roman"/>
          <w:color w:val="000000"/>
          <w:sz w:val="24"/>
          <w:szCs w:val="24"/>
        </w:rPr>
        <w:t>XVI</w:t>
      </w: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века, 6 класс/ Черникова Т.В., Чиликин К.П.; под общей редакцией Мединского В.Р., Акционерное общество «Издательство «Просвещение»</w:t>
      </w:r>
      <w:r w:rsidRPr="00EC3832">
        <w:rPr>
          <w:sz w:val="24"/>
          <w:szCs w:val="24"/>
          <w:lang w:val="ru-RU"/>
        </w:rPr>
        <w:br/>
      </w: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России: конец </w:t>
      </w:r>
      <w:r w:rsidRPr="00EC3832">
        <w:rPr>
          <w:rFonts w:ascii="Times New Roman" w:hAnsi="Times New Roman"/>
          <w:color w:val="000000"/>
          <w:sz w:val="24"/>
          <w:szCs w:val="24"/>
        </w:rPr>
        <w:t>XVII</w:t>
      </w: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 xml:space="preserve"> - </w:t>
      </w:r>
      <w:r w:rsidRPr="00EC3832">
        <w:rPr>
          <w:rFonts w:ascii="Times New Roman" w:hAnsi="Times New Roman"/>
          <w:color w:val="000000"/>
          <w:sz w:val="24"/>
          <w:szCs w:val="24"/>
        </w:rPr>
        <w:t>XVIII</w:t>
      </w: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века, 8 класс/ Андреев И.Л., Ляшенко Л.М., Амосова И.В. и другие, Акционерное общество «Издательство «Просвещение»</w:t>
      </w:r>
      <w:r w:rsidRPr="00EC3832">
        <w:rPr>
          <w:sz w:val="24"/>
          <w:szCs w:val="24"/>
          <w:lang w:val="ru-RU"/>
        </w:rPr>
        <w:br/>
      </w: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России: </w:t>
      </w:r>
      <w:r w:rsidRPr="00EC3832">
        <w:rPr>
          <w:rFonts w:ascii="Times New Roman" w:hAnsi="Times New Roman"/>
          <w:color w:val="000000"/>
          <w:sz w:val="24"/>
          <w:szCs w:val="24"/>
        </w:rPr>
        <w:t>XIX</w:t>
      </w: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начало </w:t>
      </w:r>
      <w:r w:rsidRPr="00EC3832">
        <w:rPr>
          <w:rFonts w:ascii="Times New Roman" w:hAnsi="Times New Roman"/>
          <w:color w:val="000000"/>
          <w:sz w:val="24"/>
          <w:szCs w:val="24"/>
        </w:rPr>
        <w:t>XX</w:t>
      </w: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века, 9 класс/ Ляшенко Л.М., Волобуев О.В., Симонова Е.В., Клоков В.А., Акционерное общество «Издательство «Просвещение»</w:t>
      </w:r>
      <w:r w:rsidRPr="00EC3832">
        <w:rPr>
          <w:sz w:val="24"/>
          <w:szCs w:val="24"/>
          <w:lang w:val="ru-RU"/>
        </w:rPr>
        <w:br/>
      </w: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России: </w:t>
      </w:r>
      <w:r w:rsidRPr="00EC3832">
        <w:rPr>
          <w:rFonts w:ascii="Times New Roman" w:hAnsi="Times New Roman"/>
          <w:color w:val="000000"/>
          <w:sz w:val="24"/>
          <w:szCs w:val="24"/>
        </w:rPr>
        <w:t>XVI</w:t>
      </w: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 xml:space="preserve"> - конец </w:t>
      </w:r>
      <w:r w:rsidRPr="00EC3832">
        <w:rPr>
          <w:rFonts w:ascii="Times New Roman" w:hAnsi="Times New Roman"/>
          <w:color w:val="000000"/>
          <w:sz w:val="24"/>
          <w:szCs w:val="24"/>
        </w:rPr>
        <w:t>XVII</w:t>
      </w: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века, 7 класс/ Андреев И.Л., Данилевский И.Н., Фёдоров И.Н. и другие, Акционерное общество «Издательство «Просвещение»</w:t>
      </w:r>
      <w:r w:rsidRPr="00EC3832">
        <w:rPr>
          <w:sz w:val="24"/>
          <w:szCs w:val="24"/>
          <w:lang w:val="ru-RU"/>
        </w:rPr>
        <w:br/>
      </w: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Древнего мира: учебник для 5 класса общеобразовательных организаций, 5 класс/ Никишин В.О., Стрелков А.В., Томашевич О.В., Михайловский Ф.А.; под науч. ред. Карпова С.П., ООО «Русское слово - учебник»</w:t>
      </w:r>
      <w:r w:rsidRPr="00EC3832">
        <w:rPr>
          <w:sz w:val="24"/>
          <w:szCs w:val="24"/>
          <w:lang w:val="ru-RU"/>
        </w:rPr>
        <w:br/>
      </w: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Карпова С.П., ООО «Русское слово - учебник»</w:t>
      </w:r>
      <w:r w:rsidRPr="00EC3832">
        <w:rPr>
          <w:sz w:val="24"/>
          <w:szCs w:val="24"/>
          <w:lang w:val="ru-RU"/>
        </w:rPr>
        <w:br/>
      </w: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Конец </w:t>
      </w:r>
      <w:r w:rsidRPr="00EC3832">
        <w:rPr>
          <w:rFonts w:ascii="Times New Roman" w:hAnsi="Times New Roman"/>
          <w:color w:val="000000"/>
          <w:sz w:val="24"/>
          <w:szCs w:val="24"/>
        </w:rPr>
        <w:t>XV</w:t>
      </w: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EC3832">
        <w:rPr>
          <w:rFonts w:ascii="Times New Roman" w:hAnsi="Times New Roman"/>
          <w:color w:val="000000"/>
          <w:sz w:val="24"/>
          <w:szCs w:val="24"/>
        </w:rPr>
        <w:t>XVII</w:t>
      </w: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век: учебник для 7 класса общеобразовательных организаций, 7 класс/ Дмитриева О.В.; под науч. ред. Карпова С.П., ООО «Русское слово - учебник»</w:t>
      </w:r>
      <w:r w:rsidRPr="00EC3832">
        <w:rPr>
          <w:sz w:val="24"/>
          <w:szCs w:val="24"/>
          <w:lang w:val="ru-RU"/>
        </w:rPr>
        <w:br/>
      </w: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</w:t>
      </w:r>
      <w:r w:rsidRPr="00EC3832">
        <w:rPr>
          <w:rFonts w:ascii="Times New Roman" w:hAnsi="Times New Roman"/>
          <w:color w:val="000000"/>
          <w:sz w:val="24"/>
          <w:szCs w:val="24"/>
        </w:rPr>
        <w:t>XVIII</w:t>
      </w: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век: учебник для 8 класса общеобразовательных организаций, 8 класс/ Загладин Н.В., Белоусов Л.С., Пименова Л.А.; под науч. ред. Карпова С.П., ООО «Русское слово - учебник»</w:t>
      </w:r>
      <w:r w:rsidRPr="00EC3832">
        <w:rPr>
          <w:sz w:val="24"/>
          <w:szCs w:val="24"/>
          <w:lang w:val="ru-RU"/>
        </w:rPr>
        <w:br/>
      </w:r>
      <w:bookmarkStart w:id="8" w:name="c6612d7c-6144-4cab-b55c-f60ef824c9f9"/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Средних веков: учебник для 6 класса </w:t>
      </w: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общеобразовательных организаций 6 класс/ Бойцов М.А., Шукуров Р.М.; под науч. ред. Карпова С.П., ООО «Русское слово - учебник»</w:t>
      </w:r>
      <w:bookmarkEnd w:id="8"/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239B0" w:rsidRPr="00EC3832" w:rsidRDefault="005D3151">
      <w:pPr>
        <w:spacing w:after="0" w:line="480" w:lineRule="auto"/>
        <w:ind w:left="120"/>
        <w:rPr>
          <w:sz w:val="24"/>
          <w:szCs w:val="24"/>
          <w:lang w:val="ru-RU"/>
        </w:rPr>
      </w:pP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5239B0" w:rsidRPr="00EC3832" w:rsidRDefault="005D3151">
      <w:pPr>
        <w:spacing w:after="0"/>
        <w:ind w:left="120"/>
        <w:rPr>
          <w:sz w:val="24"/>
          <w:szCs w:val="24"/>
          <w:lang w:val="ru-RU"/>
        </w:rPr>
      </w:pP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239B0" w:rsidRPr="00EC3832" w:rsidRDefault="005D3151">
      <w:pPr>
        <w:spacing w:after="0" w:line="480" w:lineRule="auto"/>
        <w:ind w:left="120"/>
        <w:rPr>
          <w:sz w:val="24"/>
          <w:szCs w:val="24"/>
          <w:lang w:val="ru-RU"/>
        </w:rPr>
      </w:pPr>
      <w:r w:rsidRPr="00EC3832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239B0" w:rsidRPr="00EC3832" w:rsidRDefault="005D3151">
      <w:pPr>
        <w:spacing w:after="0" w:line="480" w:lineRule="auto"/>
        <w:ind w:left="120"/>
        <w:rPr>
          <w:sz w:val="24"/>
          <w:szCs w:val="24"/>
          <w:lang w:val="ru-RU"/>
        </w:rPr>
      </w:pP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>​‌* Методическое пособие к учебнику В.О. Никишина, А.В. Стрелкова, О.В. Томашевич, Ф.А. Михайловского, под ред. С.П. Карпова Всеобщая история. История Древнего мира» для 5 класса общеобразовательных организаций</w:t>
      </w:r>
      <w:r w:rsidRPr="00EC3832">
        <w:rPr>
          <w:sz w:val="24"/>
          <w:szCs w:val="24"/>
          <w:lang w:val="ru-RU"/>
        </w:rPr>
        <w:br/>
      </w: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 xml:space="preserve"> * Симонова Е. В. Методическое пособие к учебнику Андреева И.Л., Федорова И.Н История России с древнейших времен до </w:t>
      </w:r>
      <w:r w:rsidRPr="00EC3832">
        <w:rPr>
          <w:rFonts w:ascii="Times New Roman" w:hAnsi="Times New Roman"/>
          <w:color w:val="000000"/>
          <w:sz w:val="24"/>
          <w:szCs w:val="24"/>
        </w:rPr>
        <w:t>XVI</w:t>
      </w: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века. 6 класс. М.: «Дрофа», 2019</w:t>
      </w:r>
      <w:r w:rsidRPr="00EC3832">
        <w:rPr>
          <w:sz w:val="24"/>
          <w:szCs w:val="24"/>
          <w:lang w:val="ru-RU"/>
        </w:rPr>
        <w:br/>
      </w: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 xml:space="preserve"> * Методическое пособие по истории России 7 класс. ФГОС. к учебнику И.Л.Андреева И.Н.Федорова</w:t>
      </w:r>
      <w:r w:rsidRPr="00EC3832">
        <w:rPr>
          <w:sz w:val="24"/>
          <w:szCs w:val="24"/>
          <w:lang w:val="ru-RU"/>
        </w:rPr>
        <w:br/>
      </w: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 xml:space="preserve"> * Симонова, Е. В. История России. </w:t>
      </w:r>
      <w:r w:rsidRPr="00EC3832">
        <w:rPr>
          <w:rFonts w:ascii="Times New Roman" w:hAnsi="Times New Roman"/>
          <w:color w:val="000000"/>
          <w:sz w:val="24"/>
          <w:szCs w:val="24"/>
        </w:rPr>
        <w:t>XIX</w:t>
      </w: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начало </w:t>
      </w:r>
      <w:r w:rsidRPr="00EC3832">
        <w:rPr>
          <w:rFonts w:ascii="Times New Roman" w:hAnsi="Times New Roman"/>
          <w:color w:val="000000"/>
          <w:sz w:val="24"/>
          <w:szCs w:val="24"/>
        </w:rPr>
        <w:t>XX</w:t>
      </w: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века. 9 кл. :</w:t>
      </w:r>
      <w:r w:rsidRPr="00EC3832">
        <w:rPr>
          <w:sz w:val="24"/>
          <w:szCs w:val="24"/>
          <w:lang w:val="ru-RU"/>
        </w:rPr>
        <w:br/>
      </w: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методическое пособие к учебнику Л. М. Ляшенко, О. В. Волобуева, Е. В. Симоновой, В. А. Клокова /Е. В. Симонова, Н. И. Чеботарёва. — М. : Дрофа, 2018. — 243</w:t>
      </w:r>
      <w:r w:rsidRPr="00EC3832">
        <w:rPr>
          <w:sz w:val="24"/>
          <w:szCs w:val="24"/>
          <w:lang w:val="ru-RU"/>
        </w:rPr>
        <w:br/>
      </w: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История России. 8 класс. Симонова Е.В. Методическое пособие </w:t>
      </w:r>
      <w:r w:rsidRPr="00EC3832">
        <w:rPr>
          <w:sz w:val="24"/>
          <w:szCs w:val="24"/>
          <w:lang w:val="ru-RU"/>
        </w:rPr>
        <w:br/>
      </w:r>
      <w:bookmarkStart w:id="9" w:name="1cc6b14d-c379-4145-83ce-d61c41a33d45"/>
      <w:bookmarkEnd w:id="9"/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239B0" w:rsidRPr="00EC3832" w:rsidRDefault="005239B0">
      <w:pPr>
        <w:spacing w:after="0"/>
        <w:ind w:left="120"/>
        <w:rPr>
          <w:sz w:val="24"/>
          <w:szCs w:val="24"/>
          <w:lang w:val="ru-RU"/>
        </w:rPr>
      </w:pPr>
    </w:p>
    <w:p w:rsidR="005239B0" w:rsidRPr="00EC3832" w:rsidRDefault="005D3151">
      <w:pPr>
        <w:spacing w:after="0" w:line="480" w:lineRule="auto"/>
        <w:ind w:left="120"/>
        <w:rPr>
          <w:sz w:val="24"/>
          <w:szCs w:val="24"/>
          <w:lang w:val="ru-RU"/>
        </w:rPr>
      </w:pPr>
      <w:r w:rsidRPr="00EC383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C3832" w:rsidRPr="00EC3832" w:rsidRDefault="005D3151" w:rsidP="00EC3832">
      <w:pPr>
        <w:pStyle w:val="af0"/>
        <w:numPr>
          <w:ilvl w:val="0"/>
          <w:numId w:val="40"/>
        </w:numPr>
        <w:spacing w:after="0" w:line="480" w:lineRule="auto"/>
        <w:rPr>
          <w:sz w:val="24"/>
          <w:szCs w:val="24"/>
          <w:lang w:val="ru-RU"/>
        </w:rPr>
      </w:pP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EC3832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hyperlink r:id="rId422" w:history="1">
        <w:r w:rsidR="00EC3832" w:rsidRPr="00E35982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EC3832" w:rsidRPr="00E35982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EC3832" w:rsidRPr="00E35982">
          <w:rPr>
            <w:rStyle w:val="ab"/>
            <w:rFonts w:ascii="Times New Roman" w:hAnsi="Times New Roman"/>
            <w:sz w:val="24"/>
            <w:szCs w:val="24"/>
          </w:rPr>
          <w:t>m</w:t>
        </w:r>
        <w:r w:rsidR="00EC3832" w:rsidRPr="00E3598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EC3832" w:rsidRPr="00E35982">
          <w:rPr>
            <w:rStyle w:val="ab"/>
            <w:rFonts w:ascii="Times New Roman" w:hAnsi="Times New Roman"/>
            <w:sz w:val="24"/>
            <w:szCs w:val="24"/>
          </w:rPr>
          <w:t>edsoo</w:t>
        </w:r>
        <w:r w:rsidR="00EC3832" w:rsidRPr="00E3598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EC3832" w:rsidRPr="00E35982">
          <w:rPr>
            <w:rStyle w:val="ab"/>
            <w:rFonts w:ascii="Times New Roman" w:hAnsi="Times New Roman"/>
            <w:sz w:val="24"/>
            <w:szCs w:val="24"/>
          </w:rPr>
          <w:t>ru</w:t>
        </w:r>
      </w:hyperlink>
    </w:p>
    <w:p w:rsidR="00EC3832" w:rsidRPr="00EC3832" w:rsidRDefault="005D3151" w:rsidP="00EC3832">
      <w:pPr>
        <w:pStyle w:val="af0"/>
        <w:numPr>
          <w:ilvl w:val="0"/>
          <w:numId w:val="40"/>
        </w:numPr>
        <w:spacing w:after="0" w:line="480" w:lineRule="auto"/>
        <w:rPr>
          <w:sz w:val="24"/>
          <w:szCs w:val="24"/>
          <w:lang w:val="ru-RU"/>
        </w:rPr>
      </w:pP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электронная школа </w:t>
      </w:r>
      <w:hyperlink r:id="rId423" w:history="1">
        <w:r w:rsidR="00EC3832" w:rsidRPr="00E35982">
          <w:rPr>
            <w:rStyle w:val="ab"/>
            <w:rFonts w:ascii="Times New Roman" w:hAnsi="Times New Roman"/>
            <w:sz w:val="24"/>
            <w:szCs w:val="24"/>
          </w:rPr>
          <w:t>https</w:t>
        </w:r>
        <w:r w:rsidR="00EC3832" w:rsidRPr="00E35982">
          <w:rPr>
            <w:rStyle w:val="ab"/>
            <w:rFonts w:ascii="Times New Roman" w:hAnsi="Times New Roman"/>
            <w:sz w:val="24"/>
            <w:szCs w:val="24"/>
            <w:lang w:val="ru-RU"/>
          </w:rPr>
          <w:t>://</w:t>
        </w:r>
        <w:r w:rsidR="00EC3832" w:rsidRPr="00E35982">
          <w:rPr>
            <w:rStyle w:val="ab"/>
            <w:rFonts w:ascii="Times New Roman" w:hAnsi="Times New Roman"/>
            <w:sz w:val="24"/>
            <w:szCs w:val="24"/>
          </w:rPr>
          <w:t>resh</w:t>
        </w:r>
        <w:r w:rsidR="00EC3832" w:rsidRPr="00E3598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EC3832" w:rsidRPr="00E35982">
          <w:rPr>
            <w:rStyle w:val="ab"/>
            <w:rFonts w:ascii="Times New Roman" w:hAnsi="Times New Roman"/>
            <w:sz w:val="24"/>
            <w:szCs w:val="24"/>
          </w:rPr>
          <w:t>edu</w:t>
        </w:r>
        <w:r w:rsidR="00EC3832" w:rsidRPr="00E35982">
          <w:rPr>
            <w:rStyle w:val="ab"/>
            <w:rFonts w:ascii="Times New Roman" w:hAnsi="Times New Roman"/>
            <w:sz w:val="24"/>
            <w:szCs w:val="24"/>
            <w:lang w:val="ru-RU"/>
          </w:rPr>
          <w:t>.</w:t>
        </w:r>
        <w:r w:rsidR="00EC3832" w:rsidRPr="00E35982">
          <w:rPr>
            <w:rStyle w:val="ab"/>
            <w:rFonts w:ascii="Times New Roman" w:hAnsi="Times New Roman"/>
            <w:sz w:val="24"/>
            <w:szCs w:val="24"/>
          </w:rPr>
          <w:t>ru</w:t>
        </w:r>
        <w:r w:rsidR="00EC3832" w:rsidRPr="00E35982">
          <w:rPr>
            <w:rStyle w:val="ab"/>
            <w:rFonts w:ascii="Times New Roman" w:hAnsi="Times New Roman"/>
            <w:sz w:val="24"/>
            <w:szCs w:val="24"/>
            <w:lang w:val="ru-RU"/>
          </w:rPr>
          <w:t>/</w:t>
        </w:r>
      </w:hyperlink>
      <w:bookmarkStart w:id="10" w:name="954910a6-450c-47a0-80e2-529fad0f6e94"/>
    </w:p>
    <w:p w:rsidR="005239B0" w:rsidRPr="00EC3832" w:rsidRDefault="005D3151" w:rsidP="00EC3832">
      <w:pPr>
        <w:pStyle w:val="af0"/>
        <w:numPr>
          <w:ilvl w:val="0"/>
          <w:numId w:val="40"/>
        </w:numPr>
        <w:spacing w:after="0" w:line="480" w:lineRule="auto"/>
        <w:rPr>
          <w:sz w:val="24"/>
          <w:szCs w:val="24"/>
          <w:lang w:val="ru-RU"/>
        </w:rPr>
      </w:pP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 xml:space="preserve"> ЦИФРОВОЙ ОБРАЗОВАТЕЛЬНЫЙ РЕСУРС ДЛЯ ШКОЛ ЯКласс </w:t>
      </w:r>
      <w:r w:rsidRPr="00EC3832">
        <w:rPr>
          <w:rFonts w:ascii="Times New Roman" w:hAnsi="Times New Roman"/>
          <w:color w:val="000000"/>
          <w:sz w:val="24"/>
          <w:szCs w:val="24"/>
        </w:rPr>
        <w:t>https</w:t>
      </w: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EC3832">
        <w:rPr>
          <w:rFonts w:ascii="Times New Roman" w:hAnsi="Times New Roman"/>
          <w:color w:val="000000"/>
          <w:sz w:val="24"/>
          <w:szCs w:val="24"/>
        </w:rPr>
        <w:t>www</w:t>
      </w: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C3832">
        <w:rPr>
          <w:rFonts w:ascii="Times New Roman" w:hAnsi="Times New Roman"/>
          <w:color w:val="000000"/>
          <w:sz w:val="24"/>
          <w:szCs w:val="24"/>
        </w:rPr>
        <w:t>yaklass</w:t>
      </w: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EC3832">
        <w:rPr>
          <w:rFonts w:ascii="Times New Roman" w:hAnsi="Times New Roman"/>
          <w:color w:val="000000"/>
          <w:sz w:val="24"/>
          <w:szCs w:val="24"/>
        </w:rPr>
        <w:t>ru</w:t>
      </w: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10"/>
      <w:r w:rsidRPr="00EC3832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EC383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EC383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bookmarkEnd w:id="7"/>
    <w:p w:rsidR="005D3151" w:rsidRPr="00A65732" w:rsidRDefault="005D3151">
      <w:pPr>
        <w:rPr>
          <w:lang w:val="ru-RU"/>
        </w:rPr>
      </w:pPr>
    </w:p>
    <w:sectPr w:rsidR="005D3151" w:rsidRPr="00A657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940"/>
    <w:multiLevelType w:val="multilevel"/>
    <w:tmpl w:val="A6940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A2197"/>
    <w:multiLevelType w:val="multilevel"/>
    <w:tmpl w:val="8BEEA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C6E2E"/>
    <w:multiLevelType w:val="multilevel"/>
    <w:tmpl w:val="3D94C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D1087D"/>
    <w:multiLevelType w:val="multilevel"/>
    <w:tmpl w:val="C84C8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85041B"/>
    <w:multiLevelType w:val="hybridMultilevel"/>
    <w:tmpl w:val="3C54C72E"/>
    <w:lvl w:ilvl="0" w:tplc="041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D51E64"/>
    <w:multiLevelType w:val="multilevel"/>
    <w:tmpl w:val="261EB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701194"/>
    <w:multiLevelType w:val="multilevel"/>
    <w:tmpl w:val="2878F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225B1E"/>
    <w:multiLevelType w:val="multilevel"/>
    <w:tmpl w:val="99D40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540359"/>
    <w:multiLevelType w:val="multilevel"/>
    <w:tmpl w:val="5554F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AB6068"/>
    <w:multiLevelType w:val="multilevel"/>
    <w:tmpl w:val="996EB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0F06F8"/>
    <w:multiLevelType w:val="multilevel"/>
    <w:tmpl w:val="33968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A1011B"/>
    <w:multiLevelType w:val="multilevel"/>
    <w:tmpl w:val="2AA41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480EA6"/>
    <w:multiLevelType w:val="multilevel"/>
    <w:tmpl w:val="6ECC1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3222BC"/>
    <w:multiLevelType w:val="multilevel"/>
    <w:tmpl w:val="A2E22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984CA2"/>
    <w:multiLevelType w:val="multilevel"/>
    <w:tmpl w:val="4288E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256BD9"/>
    <w:multiLevelType w:val="multilevel"/>
    <w:tmpl w:val="7BD87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262C31"/>
    <w:multiLevelType w:val="multilevel"/>
    <w:tmpl w:val="2FE60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8835BDA"/>
    <w:multiLevelType w:val="multilevel"/>
    <w:tmpl w:val="F5A2D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F74478"/>
    <w:multiLevelType w:val="multilevel"/>
    <w:tmpl w:val="E0441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D92E88"/>
    <w:multiLevelType w:val="multilevel"/>
    <w:tmpl w:val="BF440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92528E"/>
    <w:multiLevelType w:val="multilevel"/>
    <w:tmpl w:val="AB8CC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F8078C4"/>
    <w:multiLevelType w:val="multilevel"/>
    <w:tmpl w:val="A6548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06E176F"/>
    <w:multiLevelType w:val="multilevel"/>
    <w:tmpl w:val="6CB28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2134DE3"/>
    <w:multiLevelType w:val="multilevel"/>
    <w:tmpl w:val="6C4E7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5793323"/>
    <w:multiLevelType w:val="multilevel"/>
    <w:tmpl w:val="09A07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F27144"/>
    <w:multiLevelType w:val="multilevel"/>
    <w:tmpl w:val="FEEC6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C91C14"/>
    <w:multiLevelType w:val="multilevel"/>
    <w:tmpl w:val="C6BCC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0645DD"/>
    <w:multiLevelType w:val="multilevel"/>
    <w:tmpl w:val="DB0C0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2C7FCC"/>
    <w:multiLevelType w:val="multilevel"/>
    <w:tmpl w:val="02BE8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11539F"/>
    <w:multiLevelType w:val="multilevel"/>
    <w:tmpl w:val="6896A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9E7BB6"/>
    <w:multiLevelType w:val="multilevel"/>
    <w:tmpl w:val="87148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ED5A56"/>
    <w:multiLevelType w:val="hybridMultilevel"/>
    <w:tmpl w:val="DD548F9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61DD3075"/>
    <w:multiLevelType w:val="multilevel"/>
    <w:tmpl w:val="6310E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371E63"/>
    <w:multiLevelType w:val="multilevel"/>
    <w:tmpl w:val="CD445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8F352D"/>
    <w:multiLevelType w:val="multilevel"/>
    <w:tmpl w:val="89BC9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5517CD"/>
    <w:multiLevelType w:val="multilevel"/>
    <w:tmpl w:val="8700A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BD35EF"/>
    <w:multiLevelType w:val="multilevel"/>
    <w:tmpl w:val="B80E6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C8612C"/>
    <w:multiLevelType w:val="multilevel"/>
    <w:tmpl w:val="5A18C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7D787C"/>
    <w:multiLevelType w:val="multilevel"/>
    <w:tmpl w:val="0EC29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EFB2CED"/>
    <w:multiLevelType w:val="multilevel"/>
    <w:tmpl w:val="5C7C6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6"/>
  </w:num>
  <w:num w:numId="3">
    <w:abstractNumId w:val="24"/>
  </w:num>
  <w:num w:numId="4">
    <w:abstractNumId w:val="38"/>
  </w:num>
  <w:num w:numId="5">
    <w:abstractNumId w:val="11"/>
  </w:num>
  <w:num w:numId="6">
    <w:abstractNumId w:val="1"/>
  </w:num>
  <w:num w:numId="7">
    <w:abstractNumId w:val="35"/>
  </w:num>
  <w:num w:numId="8">
    <w:abstractNumId w:val="16"/>
  </w:num>
  <w:num w:numId="9">
    <w:abstractNumId w:val="8"/>
  </w:num>
  <w:num w:numId="10">
    <w:abstractNumId w:val="5"/>
  </w:num>
  <w:num w:numId="11">
    <w:abstractNumId w:val="30"/>
  </w:num>
  <w:num w:numId="12">
    <w:abstractNumId w:val="39"/>
  </w:num>
  <w:num w:numId="13">
    <w:abstractNumId w:val="21"/>
  </w:num>
  <w:num w:numId="14">
    <w:abstractNumId w:val="26"/>
  </w:num>
  <w:num w:numId="15">
    <w:abstractNumId w:val="10"/>
  </w:num>
  <w:num w:numId="16">
    <w:abstractNumId w:val="6"/>
  </w:num>
  <w:num w:numId="17">
    <w:abstractNumId w:val="7"/>
  </w:num>
  <w:num w:numId="18">
    <w:abstractNumId w:val="32"/>
  </w:num>
  <w:num w:numId="19">
    <w:abstractNumId w:val="33"/>
  </w:num>
  <w:num w:numId="20">
    <w:abstractNumId w:val="12"/>
  </w:num>
  <w:num w:numId="21">
    <w:abstractNumId w:val="28"/>
  </w:num>
  <w:num w:numId="22">
    <w:abstractNumId w:val="20"/>
  </w:num>
  <w:num w:numId="23">
    <w:abstractNumId w:val="22"/>
  </w:num>
  <w:num w:numId="24">
    <w:abstractNumId w:val="18"/>
  </w:num>
  <w:num w:numId="25">
    <w:abstractNumId w:val="17"/>
  </w:num>
  <w:num w:numId="26">
    <w:abstractNumId w:val="37"/>
  </w:num>
  <w:num w:numId="27">
    <w:abstractNumId w:val="2"/>
  </w:num>
  <w:num w:numId="28">
    <w:abstractNumId w:val="29"/>
  </w:num>
  <w:num w:numId="29">
    <w:abstractNumId w:val="34"/>
  </w:num>
  <w:num w:numId="30">
    <w:abstractNumId w:val="9"/>
  </w:num>
  <w:num w:numId="31">
    <w:abstractNumId w:val="14"/>
  </w:num>
  <w:num w:numId="32">
    <w:abstractNumId w:val="23"/>
  </w:num>
  <w:num w:numId="33">
    <w:abstractNumId w:val="3"/>
  </w:num>
  <w:num w:numId="34">
    <w:abstractNumId w:val="25"/>
  </w:num>
  <w:num w:numId="35">
    <w:abstractNumId w:val="19"/>
  </w:num>
  <w:num w:numId="36">
    <w:abstractNumId w:val="27"/>
  </w:num>
  <w:num w:numId="37">
    <w:abstractNumId w:val="0"/>
  </w:num>
  <w:num w:numId="38">
    <w:abstractNumId w:val="15"/>
  </w:num>
  <w:num w:numId="39">
    <w:abstractNumId w:val="3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B0"/>
    <w:rsid w:val="00094F03"/>
    <w:rsid w:val="000B3387"/>
    <w:rsid w:val="000E2041"/>
    <w:rsid w:val="004E6A2C"/>
    <w:rsid w:val="005239B0"/>
    <w:rsid w:val="005D3151"/>
    <w:rsid w:val="00710C32"/>
    <w:rsid w:val="00797BE9"/>
    <w:rsid w:val="00875B05"/>
    <w:rsid w:val="00A65732"/>
    <w:rsid w:val="00A928CD"/>
    <w:rsid w:val="00CC1B2D"/>
    <w:rsid w:val="00EB5B2D"/>
    <w:rsid w:val="00EC3832"/>
    <w:rsid w:val="00F10AC0"/>
    <w:rsid w:val="00F8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9FD03-305C-443D-B633-17BA8DF0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Основной текст_"/>
    <w:basedOn w:val="a0"/>
    <w:link w:val="21"/>
    <w:rsid w:val="00F848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e"/>
    <w:rsid w:val="00F84853"/>
    <w:pPr>
      <w:widowControl w:val="0"/>
      <w:shd w:val="clear" w:color="auto" w:fill="FFFFFF"/>
      <w:spacing w:before="180" w:after="0" w:line="336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Основной текст1"/>
    <w:basedOn w:val="ae"/>
    <w:rsid w:val="00F848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5D3151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  <w:lang w:val="ru-RU"/>
    </w:rPr>
  </w:style>
  <w:style w:type="character" w:customStyle="1" w:styleId="af">
    <w:name w:val="Основной текст + Не полужирный"/>
    <w:basedOn w:val="ae"/>
    <w:rsid w:val="005D31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f0">
    <w:name w:val="List Paragraph"/>
    <w:basedOn w:val="a"/>
    <w:uiPriority w:val="99"/>
    <w:rsid w:val="00EC3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11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542" TargetMode="External"/><Relationship Id="rId259" Type="http://schemas.openxmlformats.org/officeDocument/2006/relationships/hyperlink" Target="https://m.edsoo.ru/8a1869dc" TargetMode="External"/><Relationship Id="rId424" Type="http://schemas.openxmlformats.org/officeDocument/2006/relationships/fontTable" Target="fontTable.xm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c8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1e6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4b0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a00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17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cfa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0eb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c2c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368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83a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858" TargetMode="External"/><Relationship Id="rId383" Type="http://schemas.openxmlformats.org/officeDocument/2006/relationships/hyperlink" Target="https://m.edsoo.ru/8a1912ce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a46" TargetMode="External"/><Relationship Id="rId285" Type="http://schemas.openxmlformats.org/officeDocument/2006/relationships/hyperlink" Target="https://m.edsoo.ru/8a18a41a" TargetMode="External"/><Relationship Id="rId38" Type="http://schemas.openxmlformats.org/officeDocument/2006/relationships/hyperlink" Target="https://m.edsoo.ru/7f414a6a" TargetMode="External"/><Relationship Id="rId103" Type="http://schemas.openxmlformats.org/officeDocument/2006/relationships/hyperlink" Target="https://m.edsoo.ru/863fb13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hyperlink" Target="https://m.edsoo.ru" TargetMode="Externa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hyperlink" Target="https://resh.edu.ru/" TargetMode="Externa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0a6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dc2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996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1f1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dff8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425" Type="http://schemas.openxmlformats.org/officeDocument/2006/relationships/theme" Target="theme/theme1.xm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69" Type="http://schemas.openxmlformats.org/officeDocument/2006/relationships/hyperlink" Target="https://m.edsoo.ru/8864f2fe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16e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6f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1d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f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bef0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584" TargetMode="External"/><Relationship Id="rId418" Type="http://schemas.openxmlformats.org/officeDocument/2006/relationships/hyperlink" Target="https://m.edsoo.ru/8a194d34" TargetMode="External"/><Relationship Id="rId222" Type="http://schemas.openxmlformats.org/officeDocument/2006/relationships/hyperlink" Target="https://m.edsoo.ru/8a184dda" TargetMode="External"/><Relationship Id="rId264" Type="http://schemas.openxmlformats.org/officeDocument/2006/relationships/hyperlink" Target="https://m.edsoo.ru/8a187242" TargetMode="External"/><Relationship Id="rId17" Type="http://schemas.openxmlformats.org/officeDocument/2006/relationships/hyperlink" Target="https://m.edsoo.ru/7f41393a" TargetMode="External"/><Relationship Id="rId59" Type="http://schemas.openxmlformats.org/officeDocument/2006/relationships/hyperlink" Target="https://m.edsoo.ru/7f418bce" TargetMode="External"/><Relationship Id="rId124" Type="http://schemas.openxmlformats.org/officeDocument/2006/relationships/hyperlink" Target="https://m.edsoo.ru/8640ac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25598</Words>
  <Characters>145915</Characters>
  <Application>Microsoft Office Word</Application>
  <DocSecurity>0</DocSecurity>
  <Lines>1215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2023-11-03T05:15:00Z</dcterms:created>
  <dcterms:modified xsi:type="dcterms:W3CDTF">2023-11-03T05:15:00Z</dcterms:modified>
</cp:coreProperties>
</file>